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CF" w:rsidRDefault="000E1BCF">
      <w:pPr>
        <w:pStyle w:val="NormalWeb1"/>
        <w:spacing w:before="0" w:after="0"/>
        <w:rPr>
          <w:rFonts w:ascii="Optima" w:hAnsi="Optima"/>
          <w:b/>
        </w:rPr>
      </w:pPr>
      <w:r>
        <w:rPr>
          <w:rFonts w:ascii="Optima" w:hAnsi="Optima"/>
          <w:b/>
        </w:rPr>
        <w:t>Willamette Neighborhood Association</w:t>
      </w:r>
    </w:p>
    <w:p w:rsidR="000E1BCF" w:rsidRDefault="000E1BCF">
      <w:pPr>
        <w:pStyle w:val="NormalWeb1"/>
        <w:spacing w:before="0" w:after="0"/>
        <w:rPr>
          <w:rFonts w:ascii="Optima" w:hAnsi="Optima"/>
          <w:b/>
        </w:rPr>
      </w:pPr>
      <w:r>
        <w:rPr>
          <w:rFonts w:ascii="Optima" w:hAnsi="Optima"/>
          <w:b/>
        </w:rPr>
        <w:t>Pacific West Bank</w:t>
      </w:r>
    </w:p>
    <w:p w:rsidR="000E1BCF" w:rsidRDefault="000E1BCF">
      <w:pPr>
        <w:pStyle w:val="NormalWeb1"/>
        <w:spacing w:before="0" w:after="0"/>
        <w:rPr>
          <w:rFonts w:ascii="Optima" w:hAnsi="Optima"/>
          <w:b/>
        </w:rPr>
      </w:pPr>
      <w:r>
        <w:rPr>
          <w:rFonts w:ascii="Optima" w:hAnsi="Optima"/>
          <w:b/>
        </w:rPr>
        <w:t>Date: January 11, 2012</w:t>
      </w:r>
    </w:p>
    <w:p w:rsidR="000E1BCF" w:rsidRDefault="000E1BCF">
      <w:pPr>
        <w:pStyle w:val="NormalWeb1"/>
        <w:spacing w:before="0" w:after="0"/>
        <w:rPr>
          <w:rFonts w:ascii="Optima" w:hAnsi="Optima"/>
        </w:rPr>
      </w:pPr>
    </w:p>
    <w:p w:rsidR="000E1BCF" w:rsidRDefault="000E1BCF">
      <w:pPr>
        <w:pStyle w:val="NormalWeb1"/>
        <w:spacing w:before="0" w:after="0"/>
        <w:rPr>
          <w:rFonts w:ascii="Optima" w:hAnsi="Optima"/>
        </w:rPr>
      </w:pPr>
      <w:r>
        <w:rPr>
          <w:rFonts w:ascii="Optima" w:hAnsi="Optima"/>
        </w:rPr>
        <w:t>Call to order at 7:05PM</w:t>
      </w:r>
    </w:p>
    <w:p w:rsidR="000E1BCF" w:rsidRDefault="000E1BCF">
      <w:pPr>
        <w:pStyle w:val="NormalWeb1"/>
        <w:spacing w:before="0" w:after="0"/>
        <w:rPr>
          <w:rFonts w:ascii="Optima" w:hAnsi="Optima"/>
        </w:rPr>
      </w:pPr>
    </w:p>
    <w:p w:rsidR="000E1BCF" w:rsidRDefault="000E1BCF">
      <w:pPr>
        <w:pStyle w:val="NormalWeb1"/>
        <w:tabs>
          <w:tab w:val="left" w:pos="240"/>
        </w:tabs>
        <w:spacing w:before="0" w:after="0"/>
        <w:rPr>
          <w:rFonts w:ascii="Optima" w:hAnsi="Optima"/>
          <w:b/>
        </w:rPr>
      </w:pPr>
      <w:r>
        <w:rPr>
          <w:rFonts w:ascii="Optima" w:hAnsi="Optima"/>
          <w:b/>
        </w:rPr>
        <w:t>Attendance:</w:t>
      </w:r>
    </w:p>
    <w:p w:rsidR="000E1BCF" w:rsidRDefault="000E1BCF">
      <w:pPr>
        <w:pStyle w:val="FreeFormAA"/>
        <w:rPr>
          <w:rFonts w:ascii="Optima" w:hAnsi="Optima"/>
          <w:sz w:val="24"/>
          <w:lang w:val="en-US"/>
        </w:rPr>
      </w:pPr>
      <w:r>
        <w:rPr>
          <w:rFonts w:ascii="Optima" w:hAnsi="Optima"/>
          <w:sz w:val="24"/>
        </w:rPr>
        <w:t xml:space="preserve">Beth Smolens (formerly Kieres), </w:t>
      </w:r>
      <w:r>
        <w:rPr>
          <w:rFonts w:ascii="Optima" w:hAnsi="Optima"/>
          <w:sz w:val="24"/>
          <w:lang w:val="en-US"/>
        </w:rPr>
        <w:t>Jim Milne, Elizabeth Rocchia, Elizabeth Hall, Shannen Knight, Julia Simpson, Travis Butler, Remo Douglas, Kevin Bryck</w:t>
      </w:r>
    </w:p>
    <w:p w:rsidR="000E1BCF" w:rsidRDefault="000E1BCF">
      <w:pPr>
        <w:pStyle w:val="FreeFormAA"/>
        <w:rPr>
          <w:rFonts w:ascii="Optima" w:hAnsi="Optima"/>
          <w:sz w:val="24"/>
          <w:lang w:val="en-US"/>
        </w:rPr>
      </w:pPr>
    </w:p>
    <w:p w:rsidR="000E1BCF" w:rsidRDefault="000E1BCF">
      <w:pPr>
        <w:pStyle w:val="NormalWeb1"/>
        <w:spacing w:before="0" w:after="0"/>
        <w:rPr>
          <w:rFonts w:ascii="Optima" w:hAnsi="Optima"/>
          <w:b/>
        </w:rPr>
      </w:pPr>
      <w:r>
        <w:rPr>
          <w:rFonts w:ascii="Optima" w:hAnsi="Optima"/>
        </w:rPr>
        <w:t>Minutes from November 9, 2011 reviewed and accepted.</w:t>
      </w:r>
    </w:p>
    <w:p w:rsidR="000E1BCF" w:rsidRDefault="000E1BCF">
      <w:pPr>
        <w:pStyle w:val="NormalWeb1"/>
        <w:spacing w:before="0" w:after="0"/>
        <w:rPr>
          <w:rFonts w:ascii="Optima" w:hAnsi="Optima"/>
        </w:rPr>
      </w:pPr>
    </w:p>
    <w:p w:rsidR="000E1BCF" w:rsidRDefault="000E1BCF">
      <w:pPr>
        <w:pStyle w:val="NormalWeb1"/>
        <w:spacing w:before="0" w:after="0"/>
        <w:rPr>
          <w:rFonts w:ascii="Optima" w:hAnsi="Optima"/>
        </w:rPr>
      </w:pPr>
      <w:r>
        <w:rPr>
          <w:rFonts w:ascii="Optima" w:hAnsi="Optima"/>
          <w:b/>
        </w:rPr>
        <w:t>Treasurer’s Report</w:t>
      </w:r>
      <w:r>
        <w:rPr>
          <w:rFonts w:ascii="Optima" w:hAnsi="Optima"/>
        </w:rPr>
        <w:t xml:space="preserve"> (Elizabeth Rocchia)</w:t>
      </w:r>
    </w:p>
    <w:p w:rsidR="000E1BCF" w:rsidRDefault="000E1BCF" w:rsidP="00DF78BE">
      <w:pPr>
        <w:pStyle w:val="NormalWeb1"/>
        <w:numPr>
          <w:ilvl w:val="0"/>
          <w:numId w:val="2"/>
        </w:numPr>
        <w:spacing w:before="0" w:after="0"/>
        <w:rPr>
          <w:rFonts w:ascii="Optima" w:hAnsi="Optima"/>
        </w:rPr>
      </w:pPr>
      <w:r>
        <w:rPr>
          <w:rFonts w:ascii="Optima" w:hAnsi="Optima"/>
          <w:u w:val="single"/>
        </w:rPr>
        <w:t>US Bank balance</w:t>
      </w:r>
      <w:r>
        <w:rPr>
          <w:rFonts w:ascii="Optima" w:hAnsi="Optima"/>
        </w:rPr>
        <w:t>:  $2,901.28</w:t>
      </w:r>
    </w:p>
    <w:p w:rsidR="00DF78BE" w:rsidRDefault="000E1BCF" w:rsidP="00DF78BE">
      <w:pPr>
        <w:pStyle w:val="NormalWeb1"/>
        <w:numPr>
          <w:ilvl w:val="0"/>
          <w:numId w:val="3"/>
        </w:numPr>
        <w:spacing w:before="0" w:after="0"/>
        <w:rPr>
          <w:rFonts w:ascii="Optima" w:hAnsi="Optima"/>
        </w:rPr>
      </w:pPr>
      <w:r>
        <w:rPr>
          <w:rFonts w:ascii="Optima" w:hAnsi="Optima"/>
        </w:rPr>
        <w:t>Checks Written</w:t>
      </w:r>
    </w:p>
    <w:p w:rsidR="00DF78BE" w:rsidRDefault="00DF78BE" w:rsidP="00DF78BE">
      <w:pPr>
        <w:pStyle w:val="NormalWeb1"/>
        <w:numPr>
          <w:ilvl w:val="0"/>
          <w:numId w:val="4"/>
        </w:numPr>
        <w:spacing w:before="0" w:after="0"/>
        <w:rPr>
          <w:rFonts w:ascii="Optima" w:hAnsi="Optima"/>
        </w:rPr>
      </w:pPr>
      <w:r>
        <w:rPr>
          <w:rFonts w:ascii="Optima" w:hAnsi="Optima"/>
        </w:rPr>
        <w:t>WLWSD</w:t>
      </w:r>
      <w:r w:rsidR="000E1BCF">
        <w:rPr>
          <w:rFonts w:ascii="Optima" w:hAnsi="Optima"/>
        </w:rPr>
        <w:t xml:space="preserve"> for Yoga: $163.87</w:t>
      </w:r>
    </w:p>
    <w:p w:rsidR="000E1BCF" w:rsidRDefault="00DF78BE" w:rsidP="00DF78BE">
      <w:pPr>
        <w:pStyle w:val="NormalWeb1"/>
        <w:numPr>
          <w:ilvl w:val="0"/>
          <w:numId w:val="4"/>
        </w:numPr>
        <w:spacing w:before="0" w:after="0"/>
        <w:rPr>
          <w:rFonts w:ascii="Optima" w:hAnsi="Optima"/>
        </w:rPr>
      </w:pPr>
      <w:r>
        <w:rPr>
          <w:rFonts w:ascii="Optima" w:hAnsi="Optima"/>
        </w:rPr>
        <w:t>Lindsey</w:t>
      </w:r>
      <w:r w:rsidR="000E1BCF">
        <w:rPr>
          <w:rFonts w:ascii="Optima" w:hAnsi="Optima"/>
        </w:rPr>
        <w:t xml:space="preserve"> George</w:t>
      </w:r>
      <w:r>
        <w:rPr>
          <w:rFonts w:ascii="Optima" w:hAnsi="Optima"/>
        </w:rPr>
        <w:t>, Yoga Instructor</w:t>
      </w:r>
      <w:r w:rsidR="000E1BCF">
        <w:rPr>
          <w:rFonts w:ascii="Optima" w:hAnsi="Optima"/>
        </w:rPr>
        <w:t>: $200.00</w:t>
      </w:r>
    </w:p>
    <w:p w:rsidR="00DF78BE" w:rsidRDefault="00DF78BE" w:rsidP="00DF78BE">
      <w:pPr>
        <w:pStyle w:val="NormalWeb1"/>
        <w:spacing w:before="0" w:after="0"/>
        <w:ind w:left="253" w:firstLine="720"/>
        <w:rPr>
          <w:rFonts w:ascii="Optima" w:hAnsi="Optima"/>
        </w:rPr>
      </w:pPr>
    </w:p>
    <w:p w:rsidR="000E1BCF" w:rsidRDefault="000E1BCF" w:rsidP="00DF78BE">
      <w:pPr>
        <w:pStyle w:val="NormalWeb1"/>
        <w:numPr>
          <w:ilvl w:val="0"/>
          <w:numId w:val="2"/>
        </w:numPr>
        <w:spacing w:before="0" w:after="0"/>
        <w:rPr>
          <w:rFonts w:ascii="Optima" w:hAnsi="Optima"/>
        </w:rPr>
      </w:pPr>
      <w:r>
        <w:rPr>
          <w:rFonts w:ascii="Optima" w:hAnsi="Optima"/>
        </w:rPr>
        <w:t xml:space="preserve">b. </w:t>
      </w:r>
      <w:r>
        <w:rPr>
          <w:rFonts w:ascii="Optima" w:hAnsi="Optima"/>
          <w:u w:val="single"/>
        </w:rPr>
        <w:t>Pacific West Bank balance</w:t>
      </w:r>
      <w:r>
        <w:rPr>
          <w:rFonts w:ascii="Optima" w:hAnsi="Optima"/>
        </w:rPr>
        <w:t>:  $250.89</w:t>
      </w:r>
    </w:p>
    <w:p w:rsidR="000E1BCF" w:rsidRDefault="000E1BCF">
      <w:pPr>
        <w:pStyle w:val="NormalWeb1"/>
        <w:spacing w:before="0" w:after="0"/>
        <w:rPr>
          <w:rFonts w:ascii="Optima" w:hAnsi="Optima"/>
          <w:b/>
        </w:rPr>
      </w:pPr>
      <w:r>
        <w:rPr>
          <w:rFonts w:ascii="Optima" w:hAnsi="Optima"/>
        </w:rPr>
        <w:tab/>
      </w:r>
    </w:p>
    <w:p w:rsidR="000E1BCF" w:rsidRDefault="000E1BCF">
      <w:pPr>
        <w:pStyle w:val="FreeForm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ind w:left="720" w:hanging="360"/>
        <w:rPr>
          <w:rFonts w:ascii="Optima" w:hAnsi="Optima"/>
          <w:sz w:val="24"/>
          <w:lang w:val="en-US"/>
        </w:rPr>
      </w:pPr>
    </w:p>
    <w:p w:rsidR="000E1BCF" w:rsidRDefault="000E1BCF">
      <w:pPr>
        <w:pStyle w:val="FreeFormAA"/>
        <w:rPr>
          <w:rFonts w:ascii="Optima" w:hAnsi="Optima"/>
          <w:b/>
          <w:sz w:val="24"/>
          <w:u w:val="single"/>
          <w:lang w:val="en-US"/>
        </w:rPr>
      </w:pPr>
      <w:r>
        <w:rPr>
          <w:rFonts w:ascii="Optima" w:hAnsi="Optima"/>
          <w:b/>
          <w:sz w:val="24"/>
          <w:u w:val="single"/>
          <w:lang w:val="en-US"/>
        </w:rPr>
        <w:t>Speakers:</w:t>
      </w:r>
    </w:p>
    <w:p w:rsidR="000E1BCF" w:rsidRDefault="000E1BCF">
      <w:pPr>
        <w:pStyle w:val="FreeForm"/>
        <w:rPr>
          <w:rFonts w:ascii="Optima" w:hAnsi="Optima"/>
          <w:sz w:val="24"/>
          <w:lang w:val="en-US"/>
        </w:rPr>
      </w:pPr>
      <w:r>
        <w:rPr>
          <w:rFonts w:ascii="Optima" w:hAnsi="Optima"/>
          <w:sz w:val="24"/>
          <w:lang w:val="en-US"/>
        </w:rPr>
        <w:t>Willamette Primary School, West Linn - Wilsonville School District presented Class 1 Design review for new proposed learning garden.</w:t>
      </w:r>
    </w:p>
    <w:p w:rsidR="000E1BCF" w:rsidRDefault="000E1BCF">
      <w:pPr>
        <w:pStyle w:val="FreeForm"/>
        <w:rPr>
          <w:rFonts w:ascii="Optima" w:hAnsi="Optima"/>
          <w:sz w:val="24"/>
          <w:lang w:val="en-US"/>
        </w:rPr>
      </w:pPr>
    </w:p>
    <w:p w:rsidR="000E1BCF" w:rsidRDefault="000E1BCF">
      <w:pPr>
        <w:pStyle w:val="FreeForm"/>
        <w:rPr>
          <w:rFonts w:ascii="Optima" w:hAnsi="Optima"/>
          <w:b/>
          <w:sz w:val="26"/>
          <w:lang w:val="en-US"/>
        </w:rPr>
      </w:pPr>
      <w:r>
        <w:rPr>
          <w:rFonts w:ascii="Optima" w:hAnsi="Optima"/>
          <w:b/>
          <w:sz w:val="26"/>
          <w:lang w:val="en-US"/>
        </w:rPr>
        <w:t xml:space="preserve">Motion: </w:t>
      </w:r>
    </w:p>
    <w:p w:rsidR="000E1BCF" w:rsidRDefault="000E1BCF">
      <w:pPr>
        <w:pStyle w:val="FreeForm"/>
        <w:rPr>
          <w:rFonts w:ascii="Optima" w:hAnsi="Optima"/>
          <w:b/>
          <w:sz w:val="24"/>
          <w:lang w:val="en-US"/>
        </w:rPr>
      </w:pPr>
      <w:r>
        <w:rPr>
          <w:rFonts w:ascii="Optima" w:hAnsi="Optima"/>
          <w:b/>
          <w:sz w:val="26"/>
          <w:lang w:val="en-US"/>
        </w:rPr>
        <w:t xml:space="preserve">WNA approves the </w:t>
      </w:r>
      <w:r w:rsidR="003066AF">
        <w:rPr>
          <w:rFonts w:ascii="Optima" w:hAnsi="Optima"/>
          <w:b/>
          <w:sz w:val="26"/>
          <w:lang w:val="en-US"/>
        </w:rPr>
        <w:t>proposed capital improvements to the school and outdoor learning garden center</w:t>
      </w:r>
      <w:r>
        <w:rPr>
          <w:rFonts w:ascii="Optima" w:hAnsi="Optima"/>
          <w:b/>
          <w:sz w:val="26"/>
          <w:lang w:val="en-US"/>
        </w:rPr>
        <w:t>.  Motion Pas</w:t>
      </w:r>
      <w:r w:rsidR="007B7C0A">
        <w:rPr>
          <w:rFonts w:ascii="Optima" w:hAnsi="Optima"/>
          <w:b/>
          <w:sz w:val="26"/>
          <w:lang w:val="en-US"/>
        </w:rPr>
        <w:t>sed; u</w:t>
      </w:r>
      <w:r>
        <w:rPr>
          <w:rFonts w:ascii="Optima" w:hAnsi="Optima"/>
          <w:b/>
          <w:sz w:val="26"/>
          <w:lang w:val="en-US"/>
        </w:rPr>
        <w:t>nanimous</w:t>
      </w:r>
      <w:r w:rsidR="002A46F9">
        <w:rPr>
          <w:rFonts w:ascii="Optima" w:hAnsi="Optima"/>
          <w:b/>
          <w:sz w:val="26"/>
          <w:lang w:val="en-US"/>
        </w:rPr>
        <w:t>ly</w:t>
      </w:r>
      <w:r>
        <w:rPr>
          <w:rFonts w:ascii="Optima" w:hAnsi="Optima"/>
          <w:b/>
          <w:sz w:val="26"/>
          <w:lang w:val="en-US"/>
        </w:rPr>
        <w:t>.</w:t>
      </w:r>
    </w:p>
    <w:p w:rsidR="000E1BCF" w:rsidRDefault="000E1BCF">
      <w:pPr>
        <w:pStyle w:val="FreeFormA"/>
        <w:rPr>
          <w:b/>
          <w:sz w:val="24"/>
          <w:lang w:val="en-US"/>
        </w:rPr>
      </w:pPr>
    </w:p>
    <w:p w:rsidR="000E1BCF" w:rsidRDefault="000E1BCF">
      <w:pPr>
        <w:pStyle w:val="FreeFormAA"/>
        <w:rPr>
          <w:rFonts w:ascii="Optima" w:hAnsi="Optima"/>
          <w:b/>
          <w:sz w:val="24"/>
          <w:u w:val="single"/>
          <w:lang w:val="en-US"/>
        </w:rPr>
      </w:pPr>
      <w:r>
        <w:rPr>
          <w:rFonts w:ascii="Optima" w:hAnsi="Optima"/>
          <w:b/>
          <w:sz w:val="24"/>
          <w:u w:val="single"/>
          <w:lang w:val="en-US"/>
        </w:rPr>
        <w:t>Speakers:</w:t>
      </w:r>
    </w:p>
    <w:p w:rsidR="000E1BCF" w:rsidRDefault="000E1BCF">
      <w:pPr>
        <w:pStyle w:val="FreeFormAA"/>
        <w:rPr>
          <w:rFonts w:ascii="Optima" w:hAnsi="Optima"/>
          <w:sz w:val="24"/>
          <w:lang w:val="en-US"/>
        </w:rPr>
      </w:pPr>
      <w:r>
        <w:rPr>
          <w:rFonts w:ascii="Optima" w:hAnsi="Optima"/>
          <w:sz w:val="24"/>
          <w:lang w:val="en-US"/>
        </w:rPr>
        <w:t>Robinwood Neighborhood Association member Kevin Bryck presented current activity addressing the Lake Oswego Water Treatment Facility proposed in the neighborhood.</w:t>
      </w:r>
    </w:p>
    <w:p w:rsidR="000E1BCF" w:rsidRDefault="000E1BCF">
      <w:pPr>
        <w:pStyle w:val="FreeFormAA"/>
        <w:rPr>
          <w:rFonts w:ascii="Optima" w:hAnsi="Optima"/>
          <w:sz w:val="24"/>
          <w:lang w:val="en-US"/>
        </w:rPr>
      </w:pPr>
    </w:p>
    <w:p w:rsidR="000E1BCF" w:rsidRDefault="000E1BCF">
      <w:pPr>
        <w:pStyle w:val="FreeForm"/>
        <w:rPr>
          <w:rFonts w:ascii="Optima" w:hAnsi="Optima"/>
          <w:b/>
          <w:sz w:val="26"/>
          <w:lang w:val="en-US"/>
        </w:rPr>
      </w:pPr>
      <w:r>
        <w:rPr>
          <w:rFonts w:ascii="Optima" w:hAnsi="Optima"/>
          <w:b/>
          <w:sz w:val="26"/>
          <w:lang w:val="en-US"/>
        </w:rPr>
        <w:t>Motion:</w:t>
      </w:r>
    </w:p>
    <w:p w:rsidR="000E1BCF" w:rsidRDefault="000E1BCF">
      <w:pPr>
        <w:pStyle w:val="FreeForm"/>
        <w:rPr>
          <w:rFonts w:ascii="Optima" w:hAnsi="Optima"/>
          <w:b/>
          <w:sz w:val="24"/>
          <w:lang w:val="en-US"/>
        </w:rPr>
      </w:pPr>
      <w:r>
        <w:rPr>
          <w:rFonts w:ascii="Optima" w:hAnsi="Optima"/>
          <w:b/>
          <w:sz w:val="26"/>
          <w:lang w:val="en-US"/>
        </w:rPr>
        <w:t>WNA urges the West Linn City Council to support the efforts of the RNA- GNC- in addressing the mitigation proposals presented to the LOTWP- Lake Oswego Tigard Water Partnership.  Motion Passed</w:t>
      </w:r>
      <w:r w:rsidR="002A46F9">
        <w:rPr>
          <w:rFonts w:ascii="Optima" w:hAnsi="Optima"/>
          <w:b/>
          <w:sz w:val="26"/>
          <w:lang w:val="en-US"/>
        </w:rPr>
        <w:t>; u</w:t>
      </w:r>
      <w:r>
        <w:rPr>
          <w:rFonts w:ascii="Optima" w:hAnsi="Optima"/>
          <w:b/>
          <w:sz w:val="26"/>
          <w:lang w:val="en-US"/>
        </w:rPr>
        <w:t>nanimous</w:t>
      </w:r>
      <w:r w:rsidR="002A46F9">
        <w:rPr>
          <w:rFonts w:ascii="Optima" w:hAnsi="Optima"/>
          <w:b/>
          <w:sz w:val="26"/>
          <w:lang w:val="en-US"/>
        </w:rPr>
        <w:t>ly</w:t>
      </w:r>
      <w:r>
        <w:rPr>
          <w:rFonts w:ascii="Optima" w:hAnsi="Optima"/>
          <w:b/>
          <w:sz w:val="26"/>
          <w:lang w:val="en-US"/>
        </w:rPr>
        <w:t>.</w:t>
      </w:r>
    </w:p>
    <w:p w:rsidR="000E1BCF" w:rsidRDefault="000E1BCF">
      <w:pPr>
        <w:pStyle w:val="FreeForm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rPr>
          <w:rFonts w:ascii="Optima" w:hAnsi="Optima"/>
          <w:sz w:val="24"/>
          <w:lang w:val="en-US"/>
        </w:rPr>
      </w:pPr>
    </w:p>
    <w:p w:rsidR="000E1BCF" w:rsidRDefault="000E1BCF">
      <w:pPr>
        <w:pStyle w:val="FreeForm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rPr>
          <w:rFonts w:ascii="Optima" w:hAnsi="Optima"/>
          <w:b/>
          <w:sz w:val="24"/>
          <w:lang w:val="en-US"/>
        </w:rPr>
      </w:pPr>
      <w:r>
        <w:rPr>
          <w:rFonts w:ascii="Optima" w:hAnsi="Optima"/>
          <w:b/>
          <w:sz w:val="24"/>
          <w:lang w:val="en-US"/>
        </w:rPr>
        <w:t>Old Business:</w:t>
      </w:r>
    </w:p>
    <w:p w:rsidR="000E1BCF" w:rsidRDefault="000E1BCF">
      <w:pPr>
        <w:pStyle w:val="FreeForm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rPr>
          <w:rFonts w:ascii="Optima" w:hAnsi="Optima"/>
          <w:sz w:val="24"/>
          <w:lang w:val="en-US"/>
        </w:rPr>
      </w:pPr>
    </w:p>
    <w:p w:rsidR="000E1BCF" w:rsidRDefault="000E1BCF">
      <w:pPr>
        <w:pStyle w:val="FreeForm"/>
        <w:rPr>
          <w:rFonts w:ascii="Optima" w:hAnsi="Optima"/>
          <w:sz w:val="24"/>
          <w:u w:val="single"/>
          <w:lang w:val="en-US"/>
        </w:rPr>
      </w:pPr>
      <w:r>
        <w:rPr>
          <w:rFonts w:ascii="Optima" w:hAnsi="Optima"/>
          <w:sz w:val="24"/>
          <w:u w:val="single"/>
          <w:lang w:val="en-US"/>
        </w:rPr>
        <w:t>Mailbox/</w:t>
      </w:r>
      <w:r w:rsidR="00F738D3">
        <w:rPr>
          <w:rFonts w:ascii="Optima" w:hAnsi="Optima"/>
          <w:sz w:val="24"/>
          <w:u w:val="single"/>
          <w:lang w:val="en-US"/>
        </w:rPr>
        <w:t>Postbox</w:t>
      </w:r>
      <w:r>
        <w:rPr>
          <w:rFonts w:ascii="Optima" w:hAnsi="Optima"/>
          <w:sz w:val="24"/>
          <w:u w:val="single"/>
          <w:lang w:val="en-US"/>
        </w:rPr>
        <w:t xml:space="preserve"> Placement</w:t>
      </w:r>
    </w:p>
    <w:p w:rsidR="000E1BCF" w:rsidRDefault="000E1BCF">
      <w:pPr>
        <w:pStyle w:val="FreeForm"/>
        <w:rPr>
          <w:rFonts w:ascii="Optima" w:hAnsi="Optima"/>
          <w:sz w:val="24"/>
          <w:lang w:val="en-US"/>
        </w:rPr>
      </w:pPr>
      <w:r>
        <w:rPr>
          <w:rFonts w:ascii="Optima" w:hAnsi="Optima"/>
          <w:sz w:val="24"/>
          <w:lang w:val="en-US"/>
        </w:rPr>
        <w:t>Follow up on earlier discussions regarding mailbox/post box placement in Willamette on 12th and WFD.</w:t>
      </w:r>
      <w:r w:rsidR="00E841D3">
        <w:rPr>
          <w:rFonts w:ascii="Optima" w:hAnsi="Optima"/>
          <w:sz w:val="24"/>
          <w:lang w:val="en-US"/>
        </w:rPr>
        <w:t xml:space="preserve"> </w:t>
      </w:r>
      <w:r>
        <w:rPr>
          <w:rFonts w:ascii="Optima" w:hAnsi="Optima"/>
          <w:sz w:val="24"/>
          <w:lang w:val="en-US"/>
        </w:rPr>
        <w:t>No options for the post box to be moved to accommodate drive-up mail deposits.</w:t>
      </w:r>
    </w:p>
    <w:p w:rsidR="000E1BCF" w:rsidRDefault="000E1BCF">
      <w:pPr>
        <w:pStyle w:val="FreeForm"/>
        <w:rPr>
          <w:rFonts w:ascii="Optima" w:hAnsi="Optima"/>
          <w:sz w:val="26"/>
          <w:lang w:val="en-US"/>
        </w:rPr>
      </w:pPr>
    </w:p>
    <w:p w:rsidR="000E1BCF" w:rsidRDefault="000E1BCF">
      <w:pPr>
        <w:pStyle w:val="FreeForm"/>
        <w:rPr>
          <w:rFonts w:ascii="Optima" w:hAnsi="Optima"/>
          <w:b/>
          <w:sz w:val="26"/>
          <w:lang w:val="en-US"/>
        </w:rPr>
      </w:pPr>
    </w:p>
    <w:p w:rsidR="008D5F0F" w:rsidRDefault="008D5F0F">
      <w:pPr>
        <w:pStyle w:val="FreeForm"/>
        <w:rPr>
          <w:rFonts w:ascii="Optima" w:hAnsi="Optima"/>
          <w:b/>
          <w:sz w:val="26"/>
          <w:lang w:val="en-US"/>
        </w:rPr>
      </w:pPr>
    </w:p>
    <w:p w:rsidR="000E1BCF" w:rsidRDefault="000E1BCF">
      <w:pPr>
        <w:pStyle w:val="FreeForm"/>
        <w:rPr>
          <w:rFonts w:ascii="Optima" w:hAnsi="Optima"/>
          <w:b/>
          <w:sz w:val="26"/>
          <w:lang w:val="en-US"/>
        </w:rPr>
      </w:pPr>
      <w:r>
        <w:rPr>
          <w:rFonts w:ascii="Optima" w:hAnsi="Optima"/>
          <w:b/>
          <w:sz w:val="26"/>
          <w:lang w:val="en-US"/>
        </w:rPr>
        <w:lastRenderedPageBreak/>
        <w:t>New Business:</w:t>
      </w:r>
    </w:p>
    <w:p w:rsidR="000E1BCF" w:rsidRDefault="000E1BCF">
      <w:pPr>
        <w:pStyle w:val="FreeForm"/>
        <w:rPr>
          <w:rFonts w:ascii="Optima" w:hAnsi="Optima"/>
          <w:sz w:val="36"/>
          <w:lang w:val="en-US"/>
        </w:rPr>
      </w:pPr>
    </w:p>
    <w:p w:rsidR="000E1BCF" w:rsidRDefault="000E1BCF">
      <w:pPr>
        <w:pStyle w:val="FreeForm"/>
        <w:rPr>
          <w:rFonts w:ascii="Optima" w:hAnsi="Optima"/>
          <w:sz w:val="26"/>
          <w:u w:val="single"/>
          <w:lang w:val="en-US"/>
        </w:rPr>
      </w:pPr>
      <w:r>
        <w:rPr>
          <w:rFonts w:ascii="Optima" w:hAnsi="Optima"/>
          <w:sz w:val="26"/>
          <w:u w:val="single"/>
          <w:lang w:val="en-US"/>
        </w:rPr>
        <w:t>Letter of Support to Willamette Falls Heritage Coalition</w:t>
      </w:r>
    </w:p>
    <w:p w:rsidR="000E1BCF" w:rsidRDefault="000E1BCF">
      <w:pPr>
        <w:pStyle w:val="FreeForm"/>
        <w:rPr>
          <w:rFonts w:ascii="Optima" w:hAnsi="Optima"/>
          <w:b/>
          <w:sz w:val="26"/>
          <w:lang w:val="en-US"/>
        </w:rPr>
      </w:pPr>
    </w:p>
    <w:p w:rsidR="000E1BCF" w:rsidRDefault="000E1BCF">
      <w:pPr>
        <w:pStyle w:val="FreeForm"/>
        <w:rPr>
          <w:rFonts w:ascii="Optima" w:hAnsi="Optima"/>
          <w:b/>
          <w:sz w:val="26"/>
          <w:lang w:val="en-US"/>
        </w:rPr>
      </w:pPr>
      <w:r>
        <w:rPr>
          <w:rFonts w:ascii="Optima" w:hAnsi="Optima"/>
          <w:b/>
          <w:sz w:val="26"/>
          <w:lang w:val="en-US"/>
        </w:rPr>
        <w:t>Motion:</w:t>
      </w:r>
    </w:p>
    <w:p w:rsidR="000E1BCF" w:rsidRDefault="000E1BCF">
      <w:pPr>
        <w:pStyle w:val="FreeForm"/>
        <w:rPr>
          <w:rFonts w:ascii="Optima" w:hAnsi="Optima"/>
          <w:b/>
          <w:sz w:val="26"/>
          <w:lang w:val="en-US"/>
        </w:rPr>
      </w:pPr>
      <w:r>
        <w:rPr>
          <w:rFonts w:ascii="Optima" w:hAnsi="Optima"/>
          <w:b/>
          <w:sz w:val="26"/>
          <w:lang w:val="en-US"/>
        </w:rPr>
        <w:t>Elizabeth Smolens</w:t>
      </w:r>
      <w:r w:rsidR="002A46F9">
        <w:rPr>
          <w:rFonts w:ascii="Optima" w:hAnsi="Optima"/>
          <w:b/>
          <w:sz w:val="26"/>
          <w:lang w:val="en-US"/>
        </w:rPr>
        <w:t xml:space="preserve"> is</w:t>
      </w:r>
      <w:r>
        <w:rPr>
          <w:rFonts w:ascii="Optima" w:hAnsi="Optima"/>
          <w:b/>
          <w:sz w:val="26"/>
          <w:lang w:val="en-US"/>
        </w:rPr>
        <w:t xml:space="preserve"> to write a letter of support for Willamette Falls Heritage Coalition.  Motion Passed</w:t>
      </w:r>
      <w:r w:rsidR="002A46F9">
        <w:rPr>
          <w:rFonts w:ascii="Optima" w:hAnsi="Optima"/>
          <w:b/>
          <w:sz w:val="26"/>
          <w:lang w:val="en-US"/>
        </w:rPr>
        <w:t>; u</w:t>
      </w:r>
      <w:r>
        <w:rPr>
          <w:rFonts w:ascii="Optima" w:hAnsi="Optima"/>
          <w:b/>
          <w:sz w:val="26"/>
          <w:lang w:val="en-US"/>
        </w:rPr>
        <w:t>nanimous</w:t>
      </w:r>
      <w:r w:rsidR="002A46F9">
        <w:rPr>
          <w:rFonts w:ascii="Optima" w:hAnsi="Optima"/>
          <w:b/>
          <w:sz w:val="26"/>
          <w:lang w:val="en-US"/>
        </w:rPr>
        <w:t>ly</w:t>
      </w:r>
      <w:r>
        <w:rPr>
          <w:rFonts w:ascii="Optima" w:hAnsi="Optima"/>
          <w:b/>
          <w:sz w:val="26"/>
          <w:lang w:val="en-US"/>
        </w:rPr>
        <w:t>.</w:t>
      </w:r>
    </w:p>
    <w:p w:rsidR="000E1BCF" w:rsidRDefault="000E1BCF">
      <w:pPr>
        <w:pStyle w:val="FreeForm"/>
        <w:rPr>
          <w:rFonts w:ascii="Optima" w:hAnsi="Optima"/>
          <w:sz w:val="26"/>
          <w:lang w:val="en-US"/>
        </w:rPr>
      </w:pPr>
    </w:p>
    <w:p w:rsidR="000E1BCF" w:rsidRDefault="000E1BCF">
      <w:pPr>
        <w:pStyle w:val="FreeForm"/>
        <w:rPr>
          <w:rFonts w:ascii="Optima" w:hAnsi="Optima"/>
          <w:sz w:val="26"/>
          <w:u w:val="single"/>
          <w:lang w:val="en-US"/>
        </w:rPr>
      </w:pPr>
      <w:r>
        <w:rPr>
          <w:rFonts w:ascii="Optima" w:hAnsi="Optima"/>
          <w:sz w:val="26"/>
          <w:u w:val="single"/>
          <w:lang w:val="en-US"/>
        </w:rPr>
        <w:t xml:space="preserve">Elizabeth Rocchia presents photos of paper boxes/advertising bins in Willamette </w:t>
      </w:r>
    </w:p>
    <w:p w:rsidR="000E1BCF" w:rsidRDefault="000E1BCF">
      <w:pPr>
        <w:pStyle w:val="FreeForm"/>
        <w:rPr>
          <w:rFonts w:ascii="Optima" w:hAnsi="Optima"/>
          <w:sz w:val="26"/>
          <w:lang w:val="en-US"/>
        </w:rPr>
      </w:pPr>
    </w:p>
    <w:p w:rsidR="000E1BCF" w:rsidRDefault="000E1BCF">
      <w:pPr>
        <w:pStyle w:val="FreeForm"/>
        <w:rPr>
          <w:rFonts w:ascii="Optima" w:hAnsi="Optima"/>
          <w:b/>
          <w:sz w:val="26"/>
          <w:lang w:val="en-US"/>
        </w:rPr>
      </w:pPr>
      <w:r>
        <w:rPr>
          <w:rFonts w:ascii="Optima" w:hAnsi="Optima"/>
          <w:b/>
          <w:sz w:val="26"/>
          <w:lang w:val="en-US"/>
        </w:rPr>
        <w:t>Motion:  </w:t>
      </w:r>
    </w:p>
    <w:p w:rsidR="000E1BCF" w:rsidRDefault="000E1BCF">
      <w:pPr>
        <w:pStyle w:val="FreeForm"/>
        <w:rPr>
          <w:rFonts w:ascii="Optima" w:hAnsi="Optima"/>
          <w:b/>
          <w:sz w:val="24"/>
          <w:lang w:val="en-US"/>
        </w:rPr>
      </w:pPr>
      <w:r>
        <w:rPr>
          <w:rFonts w:ascii="Optima" w:hAnsi="Optima"/>
          <w:b/>
          <w:sz w:val="26"/>
          <w:lang w:val="en-US"/>
        </w:rPr>
        <w:t>The WNA represented by Elizabeth Rocchia will address the prolife</w:t>
      </w:r>
      <w:r w:rsidR="00C82AC8">
        <w:rPr>
          <w:rFonts w:ascii="Optima" w:hAnsi="Optima"/>
          <w:b/>
          <w:sz w:val="26"/>
          <w:lang w:val="en-US"/>
        </w:rPr>
        <w:t>ration of advertising, real estate, and newspaper containers. They are cluttering</w:t>
      </w:r>
      <w:r>
        <w:rPr>
          <w:rFonts w:ascii="Optima" w:hAnsi="Optima"/>
          <w:b/>
          <w:sz w:val="26"/>
          <w:lang w:val="en-US"/>
        </w:rPr>
        <w:t xml:space="preserve"> sidewalks</w:t>
      </w:r>
      <w:r w:rsidR="00C82AC8">
        <w:rPr>
          <w:rFonts w:ascii="Optima" w:hAnsi="Optima"/>
          <w:b/>
          <w:sz w:val="26"/>
          <w:lang w:val="en-US"/>
        </w:rPr>
        <w:t xml:space="preserve"> and storefronts. There are clusters of them on every block between 12th and 15</w:t>
      </w:r>
      <w:r w:rsidR="00C82AC8" w:rsidRPr="00C82AC8">
        <w:rPr>
          <w:rFonts w:ascii="Optima" w:hAnsi="Optima"/>
          <w:b/>
          <w:sz w:val="26"/>
          <w:vertAlign w:val="superscript"/>
          <w:lang w:val="en-US"/>
        </w:rPr>
        <w:t>th</w:t>
      </w:r>
      <w:r w:rsidR="00C82AC8">
        <w:rPr>
          <w:rFonts w:ascii="Optima" w:hAnsi="Optima"/>
          <w:b/>
          <w:sz w:val="26"/>
          <w:lang w:val="en-US"/>
        </w:rPr>
        <w:t xml:space="preserve">. They are </w:t>
      </w:r>
      <w:r>
        <w:rPr>
          <w:rFonts w:ascii="Optima" w:hAnsi="Optima"/>
          <w:b/>
          <w:sz w:val="26"/>
          <w:lang w:val="en-US"/>
        </w:rPr>
        <w:t xml:space="preserve">not aesthetically pleasing </w:t>
      </w:r>
      <w:r w:rsidR="00C82AC8">
        <w:rPr>
          <w:rFonts w:ascii="Optima" w:hAnsi="Optima"/>
          <w:b/>
          <w:sz w:val="26"/>
          <w:lang w:val="en-US"/>
        </w:rPr>
        <w:t>and detract from t</w:t>
      </w:r>
      <w:r>
        <w:rPr>
          <w:rFonts w:ascii="Optima" w:hAnsi="Optima"/>
          <w:b/>
          <w:sz w:val="26"/>
          <w:lang w:val="en-US"/>
        </w:rPr>
        <w:t>he historic appeal</w:t>
      </w:r>
      <w:r w:rsidR="00C82AC8">
        <w:rPr>
          <w:rFonts w:ascii="Optima" w:hAnsi="Optima"/>
          <w:b/>
          <w:sz w:val="26"/>
          <w:lang w:val="en-US"/>
        </w:rPr>
        <w:t xml:space="preserve"> of the main street business district</w:t>
      </w:r>
      <w:r>
        <w:rPr>
          <w:rFonts w:ascii="Optima" w:hAnsi="Optima"/>
          <w:b/>
          <w:sz w:val="26"/>
          <w:lang w:val="en-US"/>
        </w:rPr>
        <w:t>.</w:t>
      </w:r>
      <w:r w:rsidR="00893540">
        <w:rPr>
          <w:rFonts w:ascii="Optima" w:hAnsi="Optima"/>
          <w:b/>
          <w:sz w:val="26"/>
          <w:lang w:val="en-US"/>
        </w:rPr>
        <w:t xml:space="preserve"> </w:t>
      </w:r>
      <w:r>
        <w:rPr>
          <w:rFonts w:ascii="Optima" w:hAnsi="Optima"/>
          <w:b/>
          <w:sz w:val="26"/>
          <w:lang w:val="en-US"/>
        </w:rPr>
        <w:t>Motion Passed</w:t>
      </w:r>
      <w:r w:rsidR="002A46F9">
        <w:rPr>
          <w:rFonts w:ascii="Optima" w:hAnsi="Optima"/>
          <w:b/>
          <w:sz w:val="26"/>
          <w:lang w:val="en-US"/>
        </w:rPr>
        <w:t>; u</w:t>
      </w:r>
      <w:r>
        <w:rPr>
          <w:rFonts w:ascii="Optima" w:hAnsi="Optima"/>
          <w:b/>
          <w:sz w:val="26"/>
          <w:lang w:val="en-US"/>
        </w:rPr>
        <w:t>nanimous</w:t>
      </w:r>
      <w:r w:rsidR="002A46F9">
        <w:rPr>
          <w:rFonts w:ascii="Optima" w:hAnsi="Optima"/>
          <w:b/>
          <w:sz w:val="26"/>
          <w:lang w:val="en-US"/>
        </w:rPr>
        <w:t>ly</w:t>
      </w:r>
      <w:r>
        <w:rPr>
          <w:rFonts w:ascii="Optima" w:hAnsi="Optima"/>
          <w:b/>
          <w:sz w:val="26"/>
          <w:lang w:val="en-US"/>
        </w:rPr>
        <w:t>.</w:t>
      </w:r>
    </w:p>
    <w:p w:rsidR="000E1BCF" w:rsidRDefault="000E1BCF">
      <w:pPr>
        <w:pStyle w:val="FreeFormAA"/>
        <w:rPr>
          <w:rFonts w:ascii="Optima" w:hAnsi="Optima"/>
          <w:sz w:val="24"/>
          <w:lang w:val="en-US"/>
        </w:rPr>
      </w:pPr>
    </w:p>
    <w:p w:rsidR="000E1BCF" w:rsidRDefault="000E1BCF">
      <w:pPr>
        <w:pStyle w:val="NormalWeb1"/>
        <w:spacing w:before="0" w:after="0"/>
        <w:rPr>
          <w:rFonts w:ascii="Optima" w:hAnsi="Optima"/>
          <w:b/>
        </w:rPr>
      </w:pPr>
      <w:r>
        <w:rPr>
          <w:rFonts w:ascii="Optima" w:hAnsi="Optima"/>
          <w:b/>
        </w:rPr>
        <w:t>Meeting Adjourned 9:00 PM</w:t>
      </w:r>
    </w:p>
    <w:p w:rsidR="000E1BCF" w:rsidRDefault="000E1BCF">
      <w:pPr>
        <w:pStyle w:val="NormalWeb1"/>
        <w:spacing w:before="0" w:after="0"/>
        <w:rPr>
          <w:rFonts w:ascii="Optima" w:hAnsi="Optima"/>
          <w:u w:val="single"/>
        </w:rPr>
      </w:pPr>
    </w:p>
    <w:p w:rsidR="000E1BCF" w:rsidRDefault="000E1BCF">
      <w:pPr>
        <w:pStyle w:val="NormalWeb1"/>
        <w:spacing w:before="0" w:after="0"/>
        <w:rPr>
          <w:rFonts w:ascii="Optima" w:hAnsi="Optima"/>
          <w:u w:val="single"/>
        </w:rPr>
      </w:pPr>
    </w:p>
    <w:p w:rsidR="000E1BCF" w:rsidRDefault="000E1BCF">
      <w:pPr>
        <w:pStyle w:val="NormalWeb1"/>
        <w:spacing w:before="0" w:after="0"/>
        <w:rPr>
          <w:rFonts w:ascii="Optima" w:hAnsi="Optima"/>
        </w:rPr>
      </w:pPr>
      <w:r>
        <w:rPr>
          <w:rFonts w:ascii="Optima" w:hAnsi="Optima"/>
        </w:rPr>
        <w:t>Respectfully Submitted by,</w:t>
      </w:r>
    </w:p>
    <w:p w:rsidR="000E1BCF" w:rsidRDefault="000E1BCF">
      <w:pPr>
        <w:pStyle w:val="NormalWeb1"/>
        <w:spacing w:before="0" w:after="0"/>
        <w:rPr>
          <w:rFonts w:ascii="Optima" w:hAnsi="Optima"/>
        </w:rPr>
      </w:pPr>
    </w:p>
    <w:p w:rsidR="000E1BCF" w:rsidRDefault="000E1BCF">
      <w:pPr>
        <w:pStyle w:val="NormalWeb1"/>
        <w:spacing w:before="0" w:after="0"/>
        <w:rPr>
          <w:rFonts w:ascii="Lucida Handwriting" w:hAnsi="Lucida Handwriting"/>
          <w:sz w:val="28"/>
        </w:rPr>
      </w:pPr>
      <w:r>
        <w:rPr>
          <w:rFonts w:ascii="Optima" w:hAnsi="Optima"/>
          <w:i/>
        </w:rPr>
        <w:t>Elizabeth Hall, Secretary</w:t>
      </w:r>
    </w:p>
    <w:p w:rsidR="000E1BCF" w:rsidRDefault="000E1BCF">
      <w:pPr>
        <w:pStyle w:val="TextwithBullets"/>
        <w:ind w:left="360" w:hanging="360"/>
        <w:rPr>
          <w:rFonts w:eastAsia="Times New Roman"/>
          <w:color w:val="auto"/>
          <w:sz w:val="20"/>
          <w:lang w:val="en-US" w:eastAsia="en-US"/>
        </w:rPr>
      </w:pPr>
    </w:p>
    <w:sectPr w:rsidR="000E1BC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F1B" w:rsidRDefault="00FF2F1B">
      <w:r>
        <w:separator/>
      </w:r>
    </w:p>
  </w:endnote>
  <w:endnote w:type="continuationSeparator" w:id="0">
    <w:p w:rsidR="00FF2F1B" w:rsidRDefault="00FF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Opti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BCF" w:rsidRDefault="000E1BCF">
    <w:pPr>
      <w:pStyle w:val="FreeFormA"/>
      <w:rPr>
        <w:rFonts w:eastAsia="Times New Roman"/>
        <w:color w:val="auto"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BCF" w:rsidRDefault="000E1BCF">
    <w:pPr>
      <w:pStyle w:val="FreeFormA"/>
      <w:rPr>
        <w:rFonts w:eastAsia="Times New Roman"/>
        <w:color w:val="auto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F1B" w:rsidRDefault="00FF2F1B">
      <w:r>
        <w:separator/>
      </w:r>
    </w:p>
  </w:footnote>
  <w:footnote w:type="continuationSeparator" w:id="0">
    <w:p w:rsidR="00FF2F1B" w:rsidRDefault="00FF2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BCF" w:rsidRDefault="000E1BCF">
    <w:pPr>
      <w:pStyle w:val="NormalWeb1"/>
      <w:spacing w:before="0" w:after="0"/>
      <w:jc w:val="center"/>
      <w:rPr>
        <w:rFonts w:eastAsia="Times New Roman"/>
        <w:color w:val="auto"/>
        <w:sz w:val="20"/>
        <w:lang w:val="en-US" w:eastAsia="en-US"/>
      </w:rPr>
    </w:pPr>
    <w:r>
      <w:rPr>
        <w:rFonts w:ascii="Lucida Grande" w:hAnsi="Lucida Grande"/>
        <w:sz w:val="36"/>
      </w:rPr>
      <w:t>Willamette Neighborhood Association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BCF" w:rsidRDefault="000E1BCF">
    <w:pPr>
      <w:pStyle w:val="NormalWeb1"/>
      <w:spacing w:before="0" w:after="0"/>
      <w:jc w:val="center"/>
      <w:rPr>
        <w:rFonts w:eastAsia="Times New Roman"/>
        <w:color w:val="auto"/>
        <w:sz w:val="20"/>
        <w:lang w:val="en-US" w:eastAsia="en-US"/>
      </w:rPr>
    </w:pPr>
    <w:r>
      <w:rPr>
        <w:rFonts w:ascii="Lucida Grande" w:hAnsi="Lucida Grande"/>
        <w:sz w:val="36"/>
      </w:rPr>
      <w:t>Willamette Neighborhood Association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."/>
      <w:lvlJc w:val="left"/>
      <w:pPr>
        <w:tabs>
          <w:tab w:val="num" w:pos="253"/>
        </w:tabs>
        <w:ind w:left="253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973"/>
      </w:pPr>
      <w:rPr>
        <w:rFonts w:hint="default"/>
        <w:color w:val="000000"/>
        <w:position w:val="0"/>
        <w:sz w:val="24"/>
      </w:rPr>
    </w:lvl>
    <w:lvl w:ilvl="2">
      <w:start w:val="1"/>
      <w:numFmt w:val="lowerLetter"/>
      <w:suff w:val="nothing"/>
      <w:lvlText w:val="%3."/>
      <w:lvlJc w:val="left"/>
      <w:pPr>
        <w:ind w:left="0" w:firstLine="1693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suff w:val="nothing"/>
      <w:lvlText w:val="%4."/>
      <w:lvlJc w:val="left"/>
      <w:pPr>
        <w:ind w:left="0" w:firstLine="2413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133"/>
      </w:pPr>
      <w:rPr>
        <w:rFonts w:hint="default"/>
        <w:color w:val="000000"/>
        <w:position w:val="0"/>
        <w:sz w:val="24"/>
      </w:rPr>
    </w:lvl>
    <w:lvl w:ilvl="5">
      <w:start w:val="1"/>
      <w:numFmt w:val="lowerLetter"/>
      <w:suff w:val="nothing"/>
      <w:lvlText w:val="%6."/>
      <w:lvlJc w:val="left"/>
      <w:pPr>
        <w:ind w:left="0" w:firstLine="3853"/>
      </w:pPr>
      <w:rPr>
        <w:rFonts w:hint="default"/>
        <w:color w:val="000000"/>
        <w:position w:val="0"/>
        <w:sz w:val="24"/>
      </w:rPr>
    </w:lvl>
    <w:lvl w:ilvl="6">
      <w:start w:val="1"/>
      <w:numFmt w:val="lowerLetter"/>
      <w:suff w:val="nothing"/>
      <w:lvlText w:val="%7."/>
      <w:lvlJc w:val="left"/>
      <w:pPr>
        <w:ind w:left="0" w:firstLine="4573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293"/>
      </w:pPr>
      <w:rPr>
        <w:rFonts w:hint="default"/>
        <w:color w:val="000000"/>
        <w:position w:val="0"/>
        <w:sz w:val="24"/>
      </w:rPr>
    </w:lvl>
    <w:lvl w:ilvl="8">
      <w:start w:val="1"/>
      <w:numFmt w:val="lowerLetter"/>
      <w:suff w:val="nothing"/>
      <w:lvlText w:val="%9."/>
      <w:lvlJc w:val="left"/>
      <w:pPr>
        <w:ind w:left="0" w:firstLine="6013"/>
      </w:pPr>
      <w:rPr>
        <w:rFonts w:hint="default"/>
        <w:color w:val="000000"/>
        <w:position w:val="0"/>
        <w:sz w:val="24"/>
      </w:rPr>
    </w:lvl>
  </w:abstractNum>
  <w:abstractNum w:abstractNumId="1">
    <w:nsid w:val="11D13E96"/>
    <w:multiLevelType w:val="hybridMultilevel"/>
    <w:tmpl w:val="A2B8F29A"/>
    <w:lvl w:ilvl="0" w:tplc="0409000F">
      <w:start w:val="1"/>
      <w:numFmt w:val="decimal"/>
      <w:lvlText w:val="%1."/>
      <w:lvlJc w:val="left"/>
      <w:pPr>
        <w:ind w:left="1693" w:hanging="360"/>
      </w:pPr>
    </w:lvl>
    <w:lvl w:ilvl="1" w:tplc="04090019" w:tentative="1">
      <w:start w:val="1"/>
      <w:numFmt w:val="lowerLetter"/>
      <w:lvlText w:val="%2."/>
      <w:lvlJc w:val="left"/>
      <w:pPr>
        <w:ind w:left="2413" w:hanging="360"/>
      </w:pPr>
    </w:lvl>
    <w:lvl w:ilvl="2" w:tplc="0409001B" w:tentative="1">
      <w:start w:val="1"/>
      <w:numFmt w:val="lowerRoman"/>
      <w:lvlText w:val="%3."/>
      <w:lvlJc w:val="right"/>
      <w:pPr>
        <w:ind w:left="3133" w:hanging="180"/>
      </w:pPr>
    </w:lvl>
    <w:lvl w:ilvl="3" w:tplc="0409000F" w:tentative="1">
      <w:start w:val="1"/>
      <w:numFmt w:val="decimal"/>
      <w:lvlText w:val="%4."/>
      <w:lvlJc w:val="left"/>
      <w:pPr>
        <w:ind w:left="3853" w:hanging="360"/>
      </w:pPr>
    </w:lvl>
    <w:lvl w:ilvl="4" w:tplc="04090019" w:tentative="1">
      <w:start w:val="1"/>
      <w:numFmt w:val="lowerLetter"/>
      <w:lvlText w:val="%5."/>
      <w:lvlJc w:val="left"/>
      <w:pPr>
        <w:ind w:left="4573" w:hanging="360"/>
      </w:pPr>
    </w:lvl>
    <w:lvl w:ilvl="5" w:tplc="0409001B" w:tentative="1">
      <w:start w:val="1"/>
      <w:numFmt w:val="lowerRoman"/>
      <w:lvlText w:val="%6."/>
      <w:lvlJc w:val="right"/>
      <w:pPr>
        <w:ind w:left="5293" w:hanging="180"/>
      </w:pPr>
    </w:lvl>
    <w:lvl w:ilvl="6" w:tplc="0409000F" w:tentative="1">
      <w:start w:val="1"/>
      <w:numFmt w:val="decimal"/>
      <w:lvlText w:val="%7."/>
      <w:lvlJc w:val="left"/>
      <w:pPr>
        <w:ind w:left="6013" w:hanging="360"/>
      </w:pPr>
    </w:lvl>
    <w:lvl w:ilvl="7" w:tplc="04090019" w:tentative="1">
      <w:start w:val="1"/>
      <w:numFmt w:val="lowerLetter"/>
      <w:lvlText w:val="%8."/>
      <w:lvlJc w:val="left"/>
      <w:pPr>
        <w:ind w:left="6733" w:hanging="360"/>
      </w:pPr>
    </w:lvl>
    <w:lvl w:ilvl="8" w:tplc="0409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2">
    <w:nsid w:val="50F76C70"/>
    <w:multiLevelType w:val="hybridMultilevel"/>
    <w:tmpl w:val="8EB68302"/>
    <w:lvl w:ilvl="0" w:tplc="04090019">
      <w:start w:val="1"/>
      <w:numFmt w:val="lowerLetter"/>
      <w:lvlText w:val="%1."/>
      <w:lvlJc w:val="left"/>
      <w:pPr>
        <w:ind w:left="2053" w:hanging="360"/>
      </w:pPr>
    </w:lvl>
    <w:lvl w:ilvl="1" w:tplc="04090019" w:tentative="1">
      <w:start w:val="1"/>
      <w:numFmt w:val="lowerLetter"/>
      <w:lvlText w:val="%2."/>
      <w:lvlJc w:val="left"/>
      <w:pPr>
        <w:ind w:left="2773" w:hanging="360"/>
      </w:pPr>
    </w:lvl>
    <w:lvl w:ilvl="2" w:tplc="0409001B" w:tentative="1">
      <w:start w:val="1"/>
      <w:numFmt w:val="lowerRoman"/>
      <w:lvlText w:val="%3."/>
      <w:lvlJc w:val="right"/>
      <w:pPr>
        <w:ind w:left="3493" w:hanging="180"/>
      </w:pPr>
    </w:lvl>
    <w:lvl w:ilvl="3" w:tplc="0409000F" w:tentative="1">
      <w:start w:val="1"/>
      <w:numFmt w:val="decimal"/>
      <w:lvlText w:val="%4."/>
      <w:lvlJc w:val="left"/>
      <w:pPr>
        <w:ind w:left="4213" w:hanging="360"/>
      </w:pPr>
    </w:lvl>
    <w:lvl w:ilvl="4" w:tplc="04090019" w:tentative="1">
      <w:start w:val="1"/>
      <w:numFmt w:val="lowerLetter"/>
      <w:lvlText w:val="%5."/>
      <w:lvlJc w:val="left"/>
      <w:pPr>
        <w:ind w:left="4933" w:hanging="360"/>
      </w:pPr>
    </w:lvl>
    <w:lvl w:ilvl="5" w:tplc="0409001B" w:tentative="1">
      <w:start w:val="1"/>
      <w:numFmt w:val="lowerRoman"/>
      <w:lvlText w:val="%6."/>
      <w:lvlJc w:val="right"/>
      <w:pPr>
        <w:ind w:left="5653" w:hanging="180"/>
      </w:pPr>
    </w:lvl>
    <w:lvl w:ilvl="6" w:tplc="0409000F" w:tentative="1">
      <w:start w:val="1"/>
      <w:numFmt w:val="decimal"/>
      <w:lvlText w:val="%7."/>
      <w:lvlJc w:val="left"/>
      <w:pPr>
        <w:ind w:left="6373" w:hanging="360"/>
      </w:pPr>
    </w:lvl>
    <w:lvl w:ilvl="7" w:tplc="04090019" w:tentative="1">
      <w:start w:val="1"/>
      <w:numFmt w:val="lowerLetter"/>
      <w:lvlText w:val="%8."/>
      <w:lvlJc w:val="left"/>
      <w:pPr>
        <w:ind w:left="7093" w:hanging="360"/>
      </w:pPr>
    </w:lvl>
    <w:lvl w:ilvl="8" w:tplc="040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3">
    <w:nsid w:val="69D56CE3"/>
    <w:multiLevelType w:val="hybridMultilevel"/>
    <w:tmpl w:val="846CBBFA"/>
    <w:lvl w:ilvl="0" w:tplc="0409000F">
      <w:start w:val="1"/>
      <w:numFmt w:val="decimal"/>
      <w:lvlText w:val="%1."/>
      <w:lvlJc w:val="left"/>
      <w:pPr>
        <w:ind w:left="973" w:hanging="360"/>
      </w:p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B7C0A"/>
    <w:rsid w:val="000E1BCF"/>
    <w:rsid w:val="002A46F9"/>
    <w:rsid w:val="003066AF"/>
    <w:rsid w:val="005321A1"/>
    <w:rsid w:val="007B7C0A"/>
    <w:rsid w:val="00893540"/>
    <w:rsid w:val="008D5F0F"/>
    <w:rsid w:val="00C82AC8"/>
    <w:rsid w:val="00DF78BE"/>
    <w:rsid w:val="00E841D3"/>
    <w:rsid w:val="00F738D3"/>
    <w:rsid w:val="00FF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Web1">
    <w:name w:val="Normal (Web)1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FreeFormA">
    <w:name w:val="Free Form A"/>
    <w:rPr>
      <w:rFonts w:eastAsia="ヒラギノ角ゴ Pro W3"/>
      <w:color w:val="000000"/>
      <w:lang w:val="en-US"/>
    </w:rPr>
  </w:style>
  <w:style w:type="paragraph" w:customStyle="1" w:styleId="FreeFormAA">
    <w:name w:val="Free Form A A"/>
    <w:rPr>
      <w:rFonts w:eastAsia="ヒラギノ角ゴ Pro W3"/>
      <w:color w:val="000000"/>
      <w:lang w:val="en-US"/>
    </w:rPr>
  </w:style>
  <w:style w:type="paragraph" w:customStyle="1" w:styleId="FreeForm">
    <w:name w:val="Free Form"/>
    <w:rPr>
      <w:rFonts w:eastAsia="ヒラギノ角ゴ Pro W3"/>
      <w:color w:val="000000"/>
      <w:lang w:val="en-US"/>
    </w:rPr>
  </w:style>
  <w:style w:type="paragraph" w:customStyle="1" w:styleId="TextwithBullets">
    <w:name w:val="Text with Bullets"/>
    <w:pPr>
      <w:tabs>
        <w:tab w:val="left" w:pos="720"/>
      </w:tabs>
    </w:pPr>
    <w:rPr>
      <w:rFonts w:eastAsia="ヒラギノ角ゴ Pro W3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Willamette Neighborhood Association</vt:lpstr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Willamette Neighborhood Association</dc:title>
  <dc:subject/>
  <dc:creator>Kirsten Wyatt</dc:creator>
  <cp:keywords/>
  <cp:lastModifiedBy>epreston</cp:lastModifiedBy>
  <cp:revision>2</cp:revision>
  <dcterms:created xsi:type="dcterms:W3CDTF">2012-02-07T16:20:00Z</dcterms:created>
  <dcterms:modified xsi:type="dcterms:W3CDTF">2012-02-07T16:20:00Z</dcterms:modified>
</cp:coreProperties>
</file>