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4E" w:rsidRDefault="00E3192A">
      <w:r w:rsidRPr="00E3192A">
        <w:rPr>
          <w:b/>
          <w:u w:val="single"/>
        </w:rPr>
        <w:t>2020 WLPD Training Areas:</w:t>
      </w:r>
    </w:p>
    <w:p w:rsidR="00E3192A" w:rsidRDefault="00E3192A">
      <w:pPr>
        <w:rPr>
          <w:u w:val="single"/>
        </w:rPr>
      </w:pPr>
      <w:r w:rsidRPr="00E3192A">
        <w:rPr>
          <w:u w:val="single"/>
        </w:rPr>
        <w:t>Department-Wide Training Events:</w:t>
      </w:r>
    </w:p>
    <w:p w:rsidR="00E3192A" w:rsidRPr="00BA3D88" w:rsidRDefault="00E3192A" w:rsidP="00E3192A">
      <w:pPr>
        <w:pStyle w:val="ListParagraph"/>
        <w:numPr>
          <w:ilvl w:val="0"/>
          <w:numId w:val="2"/>
        </w:numPr>
      </w:pPr>
      <w:r>
        <w:t>Defensive Tactics - January</w:t>
      </w:r>
    </w:p>
    <w:p w:rsidR="00E3192A" w:rsidRDefault="00E3192A" w:rsidP="00E3192A">
      <w:pPr>
        <w:pStyle w:val="ListParagraph"/>
        <w:numPr>
          <w:ilvl w:val="0"/>
          <w:numId w:val="2"/>
        </w:numPr>
      </w:pPr>
      <w:r>
        <w:t>Stalking Order Training – February</w:t>
      </w:r>
    </w:p>
    <w:p w:rsidR="00E3192A" w:rsidRDefault="00E3192A" w:rsidP="00E3192A">
      <w:pPr>
        <w:pStyle w:val="ListParagraph"/>
        <w:numPr>
          <w:ilvl w:val="0"/>
          <w:numId w:val="2"/>
        </w:numPr>
      </w:pPr>
      <w:r>
        <w:t>DMV Hearing Training – February</w:t>
      </w:r>
    </w:p>
    <w:p w:rsidR="00E3192A" w:rsidRDefault="00E3192A" w:rsidP="00E3192A">
      <w:pPr>
        <w:pStyle w:val="ListParagraph"/>
        <w:numPr>
          <w:ilvl w:val="0"/>
          <w:numId w:val="2"/>
        </w:numPr>
      </w:pPr>
      <w:r>
        <w:t>Taser Certification Training – March</w:t>
      </w:r>
    </w:p>
    <w:p w:rsidR="00E3192A" w:rsidRDefault="00E3192A" w:rsidP="00E3192A">
      <w:pPr>
        <w:pStyle w:val="ListParagraph"/>
        <w:numPr>
          <w:ilvl w:val="0"/>
          <w:numId w:val="2"/>
        </w:numPr>
      </w:pPr>
      <w:r>
        <w:t>First Aid/CPR/AED - April</w:t>
      </w:r>
    </w:p>
    <w:p w:rsidR="00E3192A" w:rsidRDefault="00E3192A" w:rsidP="00E3192A">
      <w:pPr>
        <w:pStyle w:val="ListParagraph"/>
        <w:numPr>
          <w:ilvl w:val="0"/>
          <w:numId w:val="2"/>
        </w:numPr>
      </w:pPr>
      <w:r>
        <w:t>Anti-Bias Training – June</w:t>
      </w:r>
    </w:p>
    <w:p w:rsidR="00E3192A" w:rsidRDefault="00E3192A" w:rsidP="00E3192A">
      <w:pPr>
        <w:pStyle w:val="ListParagraph"/>
        <w:numPr>
          <w:ilvl w:val="0"/>
          <w:numId w:val="2"/>
        </w:numPr>
      </w:pPr>
      <w:r>
        <w:t>Anti-Bias Training (Bias By-Us) – July</w:t>
      </w:r>
    </w:p>
    <w:p w:rsidR="00E3192A" w:rsidRDefault="00E3192A" w:rsidP="00E3192A">
      <w:pPr>
        <w:pStyle w:val="ListParagraph"/>
        <w:numPr>
          <w:ilvl w:val="0"/>
          <w:numId w:val="2"/>
        </w:numPr>
      </w:pPr>
      <w:r>
        <w:t>Legislative Law Updates - July</w:t>
      </w:r>
    </w:p>
    <w:p w:rsidR="00E3192A" w:rsidRDefault="00E3192A" w:rsidP="00E3192A">
      <w:pPr>
        <w:pStyle w:val="ListParagraph"/>
        <w:numPr>
          <w:ilvl w:val="0"/>
          <w:numId w:val="2"/>
        </w:numPr>
      </w:pPr>
      <w:r>
        <w:t>EVOC – July</w:t>
      </w:r>
    </w:p>
    <w:p w:rsidR="00E3192A" w:rsidRDefault="00E3192A" w:rsidP="00E3192A">
      <w:pPr>
        <w:pStyle w:val="ListParagraph"/>
        <w:numPr>
          <w:ilvl w:val="0"/>
          <w:numId w:val="2"/>
        </w:numPr>
      </w:pPr>
      <w:r>
        <w:t>Increasing Resiliency in Law Enforcement – September</w:t>
      </w:r>
    </w:p>
    <w:p w:rsidR="00E3192A" w:rsidRPr="00E3192A" w:rsidRDefault="00E3192A" w:rsidP="00E3192A">
      <w:pPr>
        <w:pStyle w:val="ListParagraph"/>
        <w:numPr>
          <w:ilvl w:val="0"/>
          <w:numId w:val="1"/>
        </w:numPr>
        <w:rPr>
          <w:u w:val="single"/>
        </w:rPr>
      </w:pPr>
      <w:r>
        <w:t>Transgender and Law Enforcement Training – September</w:t>
      </w:r>
    </w:p>
    <w:p w:rsidR="00E3192A" w:rsidRDefault="00E3192A" w:rsidP="00E3192A">
      <w:pPr>
        <w:pStyle w:val="ListParagraph"/>
        <w:numPr>
          <w:ilvl w:val="0"/>
          <w:numId w:val="1"/>
        </w:numPr>
      </w:pPr>
      <w:r>
        <w:t>Firearms – October</w:t>
      </w:r>
    </w:p>
    <w:p w:rsidR="00E3192A" w:rsidRDefault="00E3192A" w:rsidP="00E3192A">
      <w:pPr>
        <w:pStyle w:val="ListParagraph"/>
        <w:numPr>
          <w:ilvl w:val="0"/>
          <w:numId w:val="1"/>
        </w:numPr>
      </w:pPr>
      <w:r>
        <w:t>Implicit Bias (Dr. Bryant Marks) – October</w:t>
      </w:r>
    </w:p>
    <w:p w:rsidR="00E3192A" w:rsidRDefault="00E3192A" w:rsidP="00E3192A">
      <w:pPr>
        <w:rPr>
          <w:u w:val="single"/>
        </w:rPr>
      </w:pPr>
      <w:r w:rsidRPr="00E3192A">
        <w:rPr>
          <w:u w:val="single"/>
        </w:rPr>
        <w:t>Non-Department-Wide Training Events/Classes:</w:t>
      </w:r>
    </w:p>
    <w:p w:rsidR="00701F5B" w:rsidRDefault="00701F5B" w:rsidP="00701F5B">
      <w:pPr>
        <w:pStyle w:val="ListParagraph"/>
        <w:numPr>
          <w:ilvl w:val="0"/>
          <w:numId w:val="3"/>
        </w:numPr>
      </w:pPr>
      <w:r>
        <w:t>40 Hour C.I.T Training - February</w:t>
      </w:r>
    </w:p>
    <w:p w:rsidR="00701F5B" w:rsidRDefault="00701F5B" w:rsidP="00701F5B">
      <w:pPr>
        <w:pStyle w:val="ListParagraph"/>
        <w:numPr>
          <w:ilvl w:val="0"/>
          <w:numId w:val="3"/>
        </w:numPr>
      </w:pPr>
      <w:r>
        <w:t>First Aid/CPR/AED Instructor Training – March</w:t>
      </w:r>
    </w:p>
    <w:p w:rsidR="00701F5B" w:rsidRDefault="00701F5B" w:rsidP="00701F5B">
      <w:pPr>
        <w:pStyle w:val="ListParagraph"/>
        <w:numPr>
          <w:ilvl w:val="0"/>
          <w:numId w:val="3"/>
        </w:numPr>
      </w:pPr>
      <w:r>
        <w:t>Street Survival Training (</w:t>
      </w:r>
      <w:proofErr w:type="spellStart"/>
      <w:r>
        <w:t>Calibre</w:t>
      </w:r>
      <w:proofErr w:type="spellEnd"/>
      <w:r>
        <w:t xml:space="preserve"> Press) - March</w:t>
      </w:r>
    </w:p>
    <w:p w:rsidR="00701F5B" w:rsidRDefault="00701F5B" w:rsidP="00701F5B">
      <w:pPr>
        <w:pStyle w:val="ListParagraph"/>
        <w:numPr>
          <w:ilvl w:val="0"/>
          <w:numId w:val="3"/>
        </w:numPr>
      </w:pPr>
      <w:r>
        <w:t>EVOC Classroom Training – April</w:t>
      </w:r>
    </w:p>
    <w:p w:rsidR="00701F5B" w:rsidRDefault="00701F5B" w:rsidP="00701F5B">
      <w:pPr>
        <w:pStyle w:val="ListParagraph"/>
        <w:numPr>
          <w:ilvl w:val="0"/>
          <w:numId w:val="3"/>
        </w:numPr>
      </w:pPr>
      <w:r>
        <w:t>SFST Refresher – May</w:t>
      </w:r>
    </w:p>
    <w:p w:rsidR="00701F5B" w:rsidRDefault="00701F5B" w:rsidP="00701F5B">
      <w:pPr>
        <w:pStyle w:val="ListParagraph"/>
        <w:numPr>
          <w:ilvl w:val="0"/>
          <w:numId w:val="3"/>
        </w:numPr>
      </w:pPr>
      <w:r>
        <w:t>3 Day Rifle Course – June</w:t>
      </w:r>
    </w:p>
    <w:p w:rsidR="00701F5B" w:rsidRDefault="00701F5B" w:rsidP="00701F5B">
      <w:pPr>
        <w:pStyle w:val="ListParagraph"/>
        <w:numPr>
          <w:ilvl w:val="0"/>
          <w:numId w:val="3"/>
        </w:numPr>
      </w:pPr>
      <w:r>
        <w:t>OACP Leadership – November</w:t>
      </w:r>
    </w:p>
    <w:p w:rsidR="00701F5B" w:rsidRDefault="00701F5B" w:rsidP="00701F5B">
      <w:pPr>
        <w:rPr>
          <w:b/>
          <w:u w:val="single"/>
        </w:rPr>
      </w:pPr>
    </w:p>
    <w:p w:rsidR="00624E67" w:rsidRDefault="00624E67" w:rsidP="00624E67">
      <w:r>
        <w:rPr>
          <w:b/>
          <w:u w:val="single"/>
        </w:rPr>
        <w:t>2021</w:t>
      </w:r>
      <w:r w:rsidRPr="00701F5B">
        <w:rPr>
          <w:b/>
          <w:u w:val="single"/>
        </w:rPr>
        <w:t xml:space="preserve"> WLPD Training Areas</w:t>
      </w:r>
      <w:r>
        <w:rPr>
          <w:b/>
          <w:u w:val="single"/>
        </w:rPr>
        <w:t xml:space="preserve"> (Completed, Planned, and Proposed)</w:t>
      </w:r>
      <w:r w:rsidRPr="00701F5B">
        <w:rPr>
          <w:b/>
          <w:u w:val="single"/>
        </w:rPr>
        <w:t>:</w:t>
      </w:r>
    </w:p>
    <w:p w:rsidR="00624E67" w:rsidRDefault="00624E67" w:rsidP="00624E67">
      <w:pPr>
        <w:rPr>
          <w:u w:val="single"/>
        </w:rPr>
      </w:pPr>
      <w:r w:rsidRPr="00E3192A">
        <w:rPr>
          <w:u w:val="single"/>
        </w:rPr>
        <w:t>Department-Wide Training Events: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Community Policing – January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De-escalation and Minimizing Use of Force – January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Firearms – January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Defensive Tactics Training – February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Cultural Awareness and Diversity/Ethics - March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Response to People in Crisis - April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Implicit Bias / Anti-Bias Policing – TBD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Firearms – May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Police K9 Training – May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Strangulation Supplemental Training – July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Defensive Tactics Training – August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Protecting First Responders from Opioid Exposure – August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Firearms – August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Taser 7 Training – August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lastRenderedPageBreak/>
        <w:t>2021 Oregon Legislative Session Updates and Review - August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EVOLVE (Red Door Project) – September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Individuals with Dementia, Alzheimer’s and other disabilities - September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Cognitive Training (BHU) – October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De-escalation Training (BHU) - November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Firearms - November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Scenario-Based Defensive Tactics Training – December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>Domestic Violence Investigation - TBD</w:t>
      </w:r>
    </w:p>
    <w:p w:rsidR="00624E67" w:rsidRDefault="00624E67" w:rsidP="00624E67">
      <w:pPr>
        <w:pStyle w:val="ListParagraph"/>
        <w:numPr>
          <w:ilvl w:val="0"/>
          <w:numId w:val="4"/>
        </w:numPr>
      </w:pPr>
      <w:r>
        <w:t xml:space="preserve"> First Aid/CPR/AED – TBD </w:t>
      </w:r>
    </w:p>
    <w:p w:rsidR="00624E67" w:rsidRPr="00701F5B" w:rsidRDefault="00624E67" w:rsidP="00624E67">
      <w:pPr>
        <w:pStyle w:val="ListParagraph"/>
      </w:pPr>
    </w:p>
    <w:p w:rsidR="00624E67" w:rsidRDefault="00624E67" w:rsidP="00624E67">
      <w:pPr>
        <w:rPr>
          <w:u w:val="single"/>
        </w:rPr>
      </w:pPr>
      <w:r w:rsidRPr="00E3192A">
        <w:rPr>
          <w:u w:val="single"/>
        </w:rPr>
        <w:t>Non-Department-Wide Training Events/Classes: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RADAR/LIDAR Training - January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Interview and Interrogation (Third Degree) - February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Critical Incident Management and De-escalation – February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OACP Leadership Symposium - March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ARIDE – April / June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High-Risk Vehicle Training - May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Taser 7 Instructor Training – May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OACP Virtual Annual Conference – May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Internal Affairs Investigation Training - June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Firearms Instructor Course – July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School Safety Conference - July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Criminal Investigations using Cellular Technology – September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Officer Involved Shootings Investigation – September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Traffic Safety Conference – September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Interview and Interrogation Training – September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CRI-TAC De-escalation Training (Oregon DOJ sponsored) - September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3-Day Patrol Rifle Course - October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C.I.T. Training – October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SWAT and CNT Training - October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Tactical Casualty Care Course – November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FBI Negotiation Training - November</w:t>
      </w:r>
    </w:p>
    <w:p w:rsidR="00624E67" w:rsidRDefault="00624E67" w:rsidP="00624E67">
      <w:pPr>
        <w:pStyle w:val="ListParagraph"/>
        <w:numPr>
          <w:ilvl w:val="0"/>
          <w:numId w:val="6"/>
        </w:numPr>
      </w:pPr>
      <w:r>
        <w:t>SFST Refresher Training - TBD</w:t>
      </w:r>
    </w:p>
    <w:p w:rsidR="00701F5B" w:rsidRPr="00701F5B" w:rsidRDefault="00701F5B" w:rsidP="00701F5B">
      <w:pPr>
        <w:rPr>
          <w:u w:val="single"/>
        </w:rPr>
      </w:pPr>
    </w:p>
    <w:p w:rsidR="00E3192A" w:rsidRDefault="00E3192A" w:rsidP="00E3192A">
      <w:pPr>
        <w:pStyle w:val="ListParagraph"/>
      </w:pPr>
    </w:p>
    <w:p w:rsidR="00E3192A" w:rsidRPr="00E3192A" w:rsidRDefault="00E3192A" w:rsidP="00E3192A">
      <w:pPr>
        <w:rPr>
          <w:u w:val="single"/>
        </w:rPr>
      </w:pPr>
      <w:bookmarkStart w:id="0" w:name="_GoBack"/>
      <w:bookmarkEnd w:id="0"/>
    </w:p>
    <w:sectPr w:rsidR="00E3192A" w:rsidRPr="00E3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717"/>
    <w:multiLevelType w:val="hybridMultilevel"/>
    <w:tmpl w:val="6DB4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D7E38"/>
    <w:multiLevelType w:val="hybridMultilevel"/>
    <w:tmpl w:val="628C2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7841"/>
    <w:multiLevelType w:val="hybridMultilevel"/>
    <w:tmpl w:val="496A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4591"/>
    <w:multiLevelType w:val="hybridMultilevel"/>
    <w:tmpl w:val="427E4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63C1"/>
    <w:multiLevelType w:val="hybridMultilevel"/>
    <w:tmpl w:val="45042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251"/>
    <w:multiLevelType w:val="hybridMultilevel"/>
    <w:tmpl w:val="843E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2A"/>
    <w:rsid w:val="00470CDE"/>
    <w:rsid w:val="00624E67"/>
    <w:rsid w:val="00701F5B"/>
    <w:rsid w:val="0072481F"/>
    <w:rsid w:val="00753E03"/>
    <w:rsid w:val="00B9144E"/>
    <w:rsid w:val="00C02A18"/>
    <w:rsid w:val="00C314BF"/>
    <w:rsid w:val="00C4714E"/>
    <w:rsid w:val="00E3192A"/>
    <w:rsid w:val="00ED5F77"/>
    <w:rsid w:val="00F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3FBD6-8F38-4E4F-BA1C-DCB80F5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Rollins, Oddis</dc:creator>
  <cp:keywords/>
  <dc:description/>
  <cp:lastModifiedBy>Rollins, Oddis</cp:lastModifiedBy>
  <cp:revision>7</cp:revision>
  <dcterms:created xsi:type="dcterms:W3CDTF">2021-04-12T20:54:00Z</dcterms:created>
  <dcterms:modified xsi:type="dcterms:W3CDTF">2021-11-16T22:49:00Z</dcterms:modified>
</cp:coreProperties>
</file>