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F6" w:rsidRDefault="00C45BF6" w:rsidP="00C45BF6">
      <w:pPr>
        <w:jc w:val="center"/>
        <w:rPr>
          <w:rFonts w:ascii="Cambria" w:hAnsi="Cambria"/>
          <w:color w:val="003300"/>
          <w:sz w:val="16"/>
          <w:szCs w:val="16"/>
        </w:rPr>
      </w:pPr>
      <w:r>
        <w:rPr>
          <w:rFonts w:ascii="Cambria" w:hAnsi="Cambria"/>
          <w:noProof/>
          <w:color w:val="0000FF"/>
          <w:sz w:val="16"/>
          <w:szCs w:val="16"/>
        </w:rPr>
        <w:drawing>
          <wp:inline distT="0" distB="0" distL="0" distR="0" wp14:anchorId="2DB4A1BE" wp14:editId="05ADB20B">
            <wp:extent cx="1952625" cy="133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st Linn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BF6" w:rsidRDefault="00C45BF6">
      <w:pPr>
        <w:rPr>
          <w:rFonts w:ascii="Cambria" w:hAnsi="Cambria"/>
          <w:color w:val="003300"/>
          <w:sz w:val="16"/>
          <w:szCs w:val="16"/>
        </w:rPr>
      </w:pPr>
    </w:p>
    <w:p w:rsidR="00C45BF6" w:rsidRPr="00C45BF6" w:rsidRDefault="00C45BF6" w:rsidP="00C45BF6">
      <w:pPr>
        <w:jc w:val="center"/>
        <w:rPr>
          <w:rFonts w:ascii="Cambria" w:hAnsi="Cambria"/>
          <w:color w:val="0000FF"/>
          <w:sz w:val="20"/>
          <w:szCs w:val="16"/>
        </w:rPr>
      </w:pPr>
      <w:r w:rsidRPr="00C45BF6">
        <w:rPr>
          <w:rFonts w:ascii="Cambria" w:hAnsi="Cambria"/>
          <w:color w:val="003300"/>
          <w:sz w:val="20"/>
          <w:szCs w:val="16"/>
        </w:rPr>
        <w:t xml:space="preserve">22500 </w:t>
      </w:r>
      <w:proofErr w:type="spellStart"/>
      <w:r w:rsidRPr="00C45BF6">
        <w:rPr>
          <w:rFonts w:ascii="Cambria" w:hAnsi="Cambria"/>
          <w:color w:val="003300"/>
          <w:sz w:val="20"/>
          <w:szCs w:val="16"/>
        </w:rPr>
        <w:t>Salamo</w:t>
      </w:r>
      <w:proofErr w:type="spellEnd"/>
      <w:r w:rsidRPr="00C45BF6">
        <w:rPr>
          <w:rFonts w:ascii="Cambria" w:hAnsi="Cambria"/>
          <w:color w:val="003300"/>
          <w:sz w:val="20"/>
          <w:szCs w:val="16"/>
        </w:rPr>
        <w:t xml:space="preserve"> Rd</w:t>
      </w:r>
      <w:proofErr w:type="gramStart"/>
      <w:r w:rsidRPr="00C45BF6">
        <w:rPr>
          <w:rFonts w:ascii="Cambria" w:hAnsi="Cambria"/>
          <w:color w:val="003300"/>
          <w:sz w:val="20"/>
          <w:szCs w:val="16"/>
        </w:rPr>
        <w:t>.</w:t>
      </w:r>
      <w:proofErr w:type="gramEnd"/>
      <w:r w:rsidRPr="00C45BF6">
        <w:rPr>
          <w:rFonts w:ascii="Cambria" w:hAnsi="Cambria"/>
          <w:color w:val="003300"/>
          <w:sz w:val="20"/>
          <w:szCs w:val="16"/>
        </w:rPr>
        <w:br/>
        <w:t>West Linn OR 97068</w:t>
      </w:r>
      <w:r w:rsidRPr="00C45BF6">
        <w:rPr>
          <w:rFonts w:ascii="Cambria" w:hAnsi="Cambria"/>
          <w:color w:val="003300"/>
          <w:sz w:val="20"/>
          <w:szCs w:val="16"/>
        </w:rPr>
        <w:br/>
      </w:r>
      <w:hyperlink r:id="rId6" w:history="1">
        <w:r w:rsidRPr="00C45BF6">
          <w:rPr>
            <w:rStyle w:val="Hyperlink"/>
            <w:rFonts w:ascii="Cambria" w:hAnsi="Cambria"/>
            <w:sz w:val="20"/>
            <w:szCs w:val="16"/>
          </w:rPr>
          <w:t>www.westlinnoregon.gov</w:t>
        </w:r>
      </w:hyperlink>
    </w:p>
    <w:p w:rsidR="00C45BF6" w:rsidRDefault="00C45BF6">
      <w:pPr>
        <w:rPr>
          <w:rFonts w:ascii="Cambria" w:hAnsi="Cambria"/>
          <w:color w:val="0000FF"/>
          <w:sz w:val="16"/>
          <w:szCs w:val="16"/>
        </w:rPr>
      </w:pPr>
    </w:p>
    <w:p w:rsidR="00874F35" w:rsidRDefault="00B01D0F" w:rsidP="00C45BF6">
      <w:pPr>
        <w:rPr>
          <w:rFonts w:ascii="Cambria" w:hAnsi="Cambria"/>
          <w:color w:val="0000FF"/>
          <w:sz w:val="16"/>
          <w:szCs w:val="16"/>
        </w:rPr>
      </w:pPr>
    </w:p>
    <w:p w:rsidR="0019168A" w:rsidRDefault="00C45BF6" w:rsidP="00C45BF6">
      <w:pPr>
        <w:jc w:val="center"/>
        <w:rPr>
          <w:rFonts w:ascii="Calibri" w:hAnsi="Calibri"/>
          <w:color w:val="000000"/>
          <w:sz w:val="16"/>
          <w:szCs w:val="16"/>
        </w:rPr>
      </w:pPr>
      <w:r>
        <w:rPr>
          <w:rFonts w:ascii="Calibri-Bold" w:hAnsi="Calibri-Bold"/>
          <w:b/>
          <w:bCs/>
          <w:color w:val="800000"/>
          <w:sz w:val="52"/>
          <w:szCs w:val="52"/>
        </w:rPr>
        <w:t>WEST LINN</w:t>
      </w:r>
      <w:r>
        <w:rPr>
          <w:rFonts w:ascii="Calibri-Bold" w:hAnsi="Calibri-Bold"/>
          <w:color w:val="800000"/>
          <w:sz w:val="52"/>
          <w:szCs w:val="52"/>
        </w:rPr>
        <w:br/>
      </w:r>
      <w:r>
        <w:rPr>
          <w:rFonts w:ascii="Calibri-Bold" w:hAnsi="Calibri-Bold"/>
          <w:b/>
          <w:bCs/>
          <w:color w:val="800000"/>
          <w:sz w:val="52"/>
          <w:szCs w:val="52"/>
        </w:rPr>
        <w:t>ECONOMIC DEVELOPMENT COMMITTEE</w:t>
      </w:r>
      <w:r>
        <w:rPr>
          <w:rFonts w:ascii="Calibri-Bold" w:hAnsi="Calibri-Bold"/>
          <w:color w:val="800000"/>
          <w:sz w:val="52"/>
          <w:szCs w:val="52"/>
        </w:rPr>
        <w:br/>
      </w:r>
      <w:r>
        <w:rPr>
          <w:rFonts w:ascii="Calibri" w:hAnsi="Calibri"/>
          <w:color w:val="000000"/>
          <w:sz w:val="16"/>
          <w:szCs w:val="16"/>
        </w:rPr>
        <w:t>______________________________________________________________________________________________</w:t>
      </w:r>
    </w:p>
    <w:p w:rsidR="00C45BF6" w:rsidRDefault="00832349" w:rsidP="00C45BF6">
      <w:pPr>
        <w:jc w:val="center"/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28"/>
          <w:szCs w:val="28"/>
        </w:rPr>
        <w:t>October 6, 2015</w:t>
      </w:r>
      <w:r w:rsidR="0019168A">
        <w:rPr>
          <w:rFonts w:ascii="Calibri" w:hAnsi="Calibri"/>
          <w:color w:val="000000"/>
          <w:sz w:val="28"/>
          <w:szCs w:val="28"/>
        </w:rPr>
        <w:br/>
        <w:t>8:00 AM</w:t>
      </w:r>
      <w:r w:rsidR="0019168A">
        <w:rPr>
          <w:rFonts w:ascii="Calibri" w:hAnsi="Calibri"/>
          <w:color w:val="000000"/>
          <w:sz w:val="28"/>
          <w:szCs w:val="28"/>
        </w:rPr>
        <w:br/>
        <w:t>Bolton Room, City Hall</w:t>
      </w:r>
      <w:r w:rsidR="0019168A">
        <w:rPr>
          <w:rFonts w:ascii="Calibri" w:hAnsi="Calibri"/>
          <w:color w:val="000000"/>
          <w:sz w:val="28"/>
          <w:szCs w:val="28"/>
        </w:rPr>
        <w:br/>
      </w:r>
      <w:r w:rsidR="0019168A">
        <w:rPr>
          <w:rFonts w:ascii="Calibri" w:hAnsi="Calibri"/>
          <w:color w:val="000000"/>
          <w:sz w:val="16"/>
          <w:szCs w:val="16"/>
        </w:rPr>
        <w:t>___________________________________________________________________________________________________</w:t>
      </w:r>
    </w:p>
    <w:p w:rsidR="0019168A" w:rsidRDefault="0019168A" w:rsidP="00C45BF6">
      <w:pPr>
        <w:jc w:val="center"/>
        <w:rPr>
          <w:rFonts w:ascii="Calibri" w:hAnsi="Calibri"/>
          <w:color w:val="000000"/>
          <w:sz w:val="16"/>
          <w:szCs w:val="16"/>
        </w:rPr>
      </w:pPr>
    </w:p>
    <w:p w:rsidR="0019168A" w:rsidRPr="00832349" w:rsidRDefault="0019168A" w:rsidP="0019168A">
      <w:r>
        <w:rPr>
          <w:rFonts w:ascii="Calibri-Bold" w:hAnsi="Calibri-Bold"/>
          <w:b/>
          <w:bCs/>
          <w:color w:val="000000"/>
        </w:rPr>
        <w:t>Summary Notes</w:t>
      </w:r>
      <w:r>
        <w:rPr>
          <w:rFonts w:ascii="Calibri-Bold" w:hAnsi="Calibri-Bold"/>
          <w:color w:val="000000"/>
        </w:rPr>
        <w:br/>
      </w:r>
      <w:r>
        <w:rPr>
          <w:rFonts w:ascii="Calibri-Bold" w:hAnsi="Calibri-Bold"/>
          <w:b/>
          <w:bCs/>
          <w:color w:val="000000"/>
        </w:rPr>
        <w:t>Attendees</w:t>
      </w:r>
      <w:proofErr w:type="gramStart"/>
      <w:r>
        <w:rPr>
          <w:rFonts w:ascii="Calibri-Bold" w:hAnsi="Calibri-Bold"/>
          <w:b/>
          <w:bCs/>
          <w:color w:val="000000"/>
        </w:rPr>
        <w:t>:</w:t>
      </w:r>
      <w:proofErr w:type="gramEnd"/>
      <w:r>
        <w:rPr>
          <w:rFonts w:ascii="Calibri-Bold" w:hAnsi="Calibri-Bold"/>
          <w:color w:val="000000"/>
        </w:rPr>
        <w:br/>
      </w:r>
      <w:r>
        <w:rPr>
          <w:rFonts w:ascii="Calibri" w:hAnsi="Calibri"/>
          <w:color w:val="000000"/>
        </w:rPr>
        <w:t xml:space="preserve">Chris Kerr, </w:t>
      </w:r>
      <w:r>
        <w:t>Troy Wolfe</w:t>
      </w:r>
      <w:r>
        <w:t xml:space="preserve">, </w:t>
      </w:r>
      <w:r>
        <w:t>Dan Gardner</w:t>
      </w:r>
      <w:r>
        <w:t>, Mark Harris,</w:t>
      </w:r>
      <w:r w:rsidR="00832349">
        <w:t xml:space="preserve"> </w:t>
      </w:r>
      <w:r w:rsidR="00832349">
        <w:t>Kazi Ahmed</w:t>
      </w:r>
      <w:r w:rsidR="00832349">
        <w:t xml:space="preserve"> </w:t>
      </w:r>
    </w:p>
    <w:p w:rsidR="00232D2E" w:rsidRDefault="0019168A" w:rsidP="0019168A">
      <w:pPr>
        <w:rPr>
          <w:rFonts w:ascii="Calibri-Bold" w:hAnsi="Calibri-Bold"/>
          <w:b/>
          <w:bCs/>
          <w:color w:val="000000"/>
        </w:rPr>
      </w:pPr>
      <w:r>
        <w:rPr>
          <w:rFonts w:ascii="Calibri-Bold" w:hAnsi="Calibri-Bold"/>
          <w:b/>
          <w:bCs/>
          <w:color w:val="000000"/>
        </w:rPr>
        <w:t>Meeting Time</w:t>
      </w:r>
      <w:proofErr w:type="gramStart"/>
      <w:r>
        <w:rPr>
          <w:rFonts w:ascii="Calibri-Bold" w:hAnsi="Calibri-Bold"/>
          <w:b/>
          <w:bCs/>
          <w:color w:val="000000"/>
        </w:rPr>
        <w:t>:</w:t>
      </w:r>
      <w:proofErr w:type="gramEnd"/>
      <w:r>
        <w:rPr>
          <w:rFonts w:ascii="Calibri-Bold" w:hAnsi="Calibri-Bold"/>
          <w:color w:val="000000"/>
        </w:rPr>
        <w:br/>
      </w:r>
      <w:r>
        <w:rPr>
          <w:rFonts w:ascii="Calibri" w:hAnsi="Calibri"/>
          <w:color w:val="000000"/>
        </w:rPr>
        <w:t>8:00 am to 9:00</w:t>
      </w:r>
      <w:r>
        <w:rPr>
          <w:rFonts w:ascii="Calibri" w:hAnsi="Calibri"/>
          <w:color w:val="000000"/>
        </w:rPr>
        <w:t xml:space="preserve"> am</w:t>
      </w:r>
      <w:r>
        <w:rPr>
          <w:rFonts w:ascii="Calibri" w:hAnsi="Calibri"/>
          <w:color w:val="000000"/>
        </w:rPr>
        <w:br/>
      </w:r>
      <w:r>
        <w:rPr>
          <w:rFonts w:ascii="Calibri-Bold" w:hAnsi="Calibri-Bold"/>
          <w:b/>
          <w:bCs/>
          <w:color w:val="000000"/>
        </w:rPr>
        <w:t>Discussion:</w:t>
      </w:r>
    </w:p>
    <w:p w:rsidR="00D378DD" w:rsidRDefault="00232D2E" w:rsidP="00D378DD">
      <w:pPr>
        <w:pStyle w:val="ListParagraph"/>
        <w:numPr>
          <w:ilvl w:val="0"/>
          <w:numId w:val="1"/>
        </w:numPr>
      </w:pPr>
      <w:r>
        <w:t>Mark Harris notified Board that this is his last meeting.</w:t>
      </w:r>
    </w:p>
    <w:p w:rsidR="00232D2E" w:rsidRPr="002B2FE6" w:rsidRDefault="00D378DD" w:rsidP="002B2FE6">
      <w:pPr>
        <w:pStyle w:val="ListParagraph"/>
        <w:numPr>
          <w:ilvl w:val="0"/>
          <w:numId w:val="1"/>
        </w:numPr>
      </w:pPr>
      <w:r>
        <w:t xml:space="preserve">Ken </w:t>
      </w:r>
      <w:r w:rsidRPr="00D378DD">
        <w:rPr>
          <w:rFonts w:cs="Arial"/>
        </w:rPr>
        <w:t xml:space="preserve">Warner presents on special event permits, </w:t>
      </w:r>
      <w:r w:rsidRPr="00D378DD">
        <w:rPr>
          <w:rFonts w:cs="Arial"/>
          <w:color w:val="000000"/>
        </w:rPr>
        <w:t>Assist</w:t>
      </w:r>
      <w:r w:rsidRPr="00D378DD">
        <w:rPr>
          <w:rFonts w:cs="Arial"/>
          <w:color w:val="000000"/>
        </w:rPr>
        <w:t>ant Parks &amp; Recreation Director</w:t>
      </w:r>
    </w:p>
    <w:p w:rsidR="002B2FE6" w:rsidRPr="008A2CB8" w:rsidRDefault="002B2FE6" w:rsidP="002B2FE6">
      <w:pPr>
        <w:pStyle w:val="ListParagraph"/>
        <w:numPr>
          <w:ilvl w:val="0"/>
          <w:numId w:val="1"/>
        </w:numPr>
      </w:pPr>
      <w:r>
        <w:rPr>
          <w:rFonts w:cs="Arial"/>
          <w:color w:val="000000"/>
        </w:rPr>
        <w:t>Can the City partner with other organizati</w:t>
      </w:r>
      <w:r w:rsidR="003B639B">
        <w:rPr>
          <w:rFonts w:cs="Arial"/>
          <w:color w:val="000000"/>
        </w:rPr>
        <w:t>ons for banners or other kinds of signage?</w:t>
      </w:r>
      <w:r w:rsidR="00BC1487">
        <w:rPr>
          <w:rFonts w:cs="Arial"/>
          <w:color w:val="000000"/>
        </w:rPr>
        <w:t xml:space="preserve">  Signage and banners for events is a priority.  Everyone agrees this is important, and Chris Kerr knows that this issue is very important for Linda Neace.  </w:t>
      </w:r>
    </w:p>
    <w:p w:rsidR="008A2CB8" w:rsidRPr="003B639B" w:rsidRDefault="008A2CB8" w:rsidP="008A2CB8">
      <w:pPr>
        <w:pStyle w:val="ListParagraph"/>
        <w:numPr>
          <w:ilvl w:val="1"/>
          <w:numId w:val="1"/>
        </w:numPr>
      </w:pPr>
      <w:r>
        <w:rPr>
          <w:rFonts w:cs="Arial"/>
          <w:color w:val="000000"/>
        </w:rPr>
        <w:t xml:space="preserve">Will get the Council’s blessing on signs and banners before working on the issue </w:t>
      </w:r>
    </w:p>
    <w:p w:rsidR="008A2CB8" w:rsidRDefault="008A2CB8" w:rsidP="008A2CB8">
      <w:pPr>
        <w:pStyle w:val="ListParagraph"/>
        <w:numPr>
          <w:ilvl w:val="0"/>
          <w:numId w:val="1"/>
        </w:numPr>
      </w:pPr>
      <w:r>
        <w:t>Next meeting will discuss CPP Grant Orientation</w:t>
      </w:r>
      <w:bookmarkStart w:id="0" w:name="_GoBack"/>
      <w:bookmarkEnd w:id="0"/>
    </w:p>
    <w:p w:rsidR="00D51202" w:rsidRPr="00232D2E" w:rsidRDefault="00D51202" w:rsidP="008A2CB8">
      <w:pPr>
        <w:pStyle w:val="ListParagraph"/>
        <w:numPr>
          <w:ilvl w:val="0"/>
          <w:numId w:val="1"/>
        </w:numPr>
      </w:pPr>
      <w:r>
        <w:t>Showed events at the Small Business Resource Center</w:t>
      </w:r>
    </w:p>
    <w:p w:rsidR="0019168A" w:rsidRDefault="0019168A" w:rsidP="00232D2E"/>
    <w:sectPr w:rsidR="00191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5E4F"/>
    <w:multiLevelType w:val="hybridMultilevel"/>
    <w:tmpl w:val="7B389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55DC"/>
    <w:multiLevelType w:val="hybridMultilevel"/>
    <w:tmpl w:val="ADA89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F6"/>
    <w:rsid w:val="0019168A"/>
    <w:rsid w:val="00232D2E"/>
    <w:rsid w:val="002B2FE6"/>
    <w:rsid w:val="003B639B"/>
    <w:rsid w:val="00444C5B"/>
    <w:rsid w:val="00832349"/>
    <w:rsid w:val="008A2CB8"/>
    <w:rsid w:val="00B01D0F"/>
    <w:rsid w:val="00BC1487"/>
    <w:rsid w:val="00C45BF6"/>
    <w:rsid w:val="00D378DD"/>
    <w:rsid w:val="00D51202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88C7C-11CF-40E4-B5E4-F9CED5FD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B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2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tlinnoregon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Linn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Yager, Mark</dc:creator>
  <cp:keywords/>
  <dc:description/>
  <cp:lastModifiedBy>Yager, Mark</cp:lastModifiedBy>
  <cp:revision>2</cp:revision>
  <dcterms:created xsi:type="dcterms:W3CDTF">2015-11-04T20:07:00Z</dcterms:created>
  <dcterms:modified xsi:type="dcterms:W3CDTF">2015-11-04T22:42:00Z</dcterms:modified>
</cp:coreProperties>
</file>