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C7" w:rsidRPr="00F27E3C" w:rsidRDefault="000379C7" w:rsidP="000379C7">
      <w:pPr>
        <w:rPr>
          <w:rFonts w:ascii="Arial" w:hAnsi="Arial"/>
          <w:b/>
          <w:sz w:val="24"/>
        </w:rPr>
      </w:pPr>
      <w:r w:rsidRPr="00F27E3C">
        <w:rPr>
          <w:rFonts w:ascii="Arial" w:hAnsi="Arial"/>
          <w:b/>
          <w:sz w:val="24"/>
        </w:rPr>
        <w:t xml:space="preserve">Signed form must be returned with completed City of </w:t>
      </w:r>
      <w:smartTag w:uri="urn:schemas-microsoft-com:office:smarttags" w:element="City">
        <w:smartTag w:uri="urn:schemas-microsoft-com:office:smarttags" w:element="place">
          <w:r w:rsidRPr="00F27E3C">
            <w:rPr>
              <w:rFonts w:ascii="Arial" w:hAnsi="Arial"/>
              <w:b/>
              <w:sz w:val="24"/>
            </w:rPr>
            <w:t>West Linn</w:t>
          </w:r>
        </w:smartTag>
      </w:smartTag>
      <w:r w:rsidRPr="00F27E3C">
        <w:rPr>
          <w:rFonts w:ascii="Arial" w:hAnsi="Arial"/>
          <w:b/>
          <w:sz w:val="24"/>
        </w:rPr>
        <w:t xml:space="preserve"> application</w:t>
      </w:r>
    </w:p>
    <w:p w:rsidR="000379C7" w:rsidRPr="00F27E3C" w:rsidRDefault="000379C7" w:rsidP="000379C7">
      <w:pPr>
        <w:rPr>
          <w:rFonts w:ascii="Arial" w:hAnsi="Arial"/>
          <w:sz w:val="24"/>
        </w:rPr>
      </w:pPr>
    </w:p>
    <w:p w:rsidR="000379C7" w:rsidRPr="00F27E3C" w:rsidRDefault="000379C7" w:rsidP="000379C7">
      <w:pPr>
        <w:pStyle w:val="Heading3"/>
        <w:rPr>
          <w:rFonts w:cs="Arial"/>
        </w:rPr>
      </w:pPr>
      <w:r w:rsidRPr="00F27E3C">
        <w:rPr>
          <w:rFonts w:cs="Arial"/>
        </w:rPr>
        <w:t>LIBRARIAN/LIBRARIAN II</w:t>
      </w:r>
    </w:p>
    <w:p w:rsidR="000379C7" w:rsidRPr="00F27E3C" w:rsidRDefault="000379C7" w:rsidP="000379C7">
      <w:pPr>
        <w:pStyle w:val="Heading3"/>
        <w:rPr>
          <w:rFonts w:cs="Arial"/>
          <w:b w:val="0"/>
        </w:rPr>
      </w:pPr>
      <w:r w:rsidRPr="00F27E3C">
        <w:rPr>
          <w:rFonts w:cs="Arial"/>
          <w:b w:val="0"/>
        </w:rPr>
        <w:t>ESSENTIAL FUNCTIONS</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Must have the ability to check books in and out, move books transferring from counter to cart to shelf.</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Must have ability to work a regular schedule established for the position.</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Ability to use light-pen and wand over bar code.</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Must have ability to communicate effectively with general public and staff in a timely manner.</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Must have ability to sustain activity for a minimum of a two (2) hour segment (block of time).</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Ability to collect fines, make change and enter transactions in computer.</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Ability to respond to reference and reader advisory questions from general public.</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 xml:space="preserve">Ability to </w:t>
      </w:r>
      <w:r>
        <w:rPr>
          <w:rFonts w:ascii="Arial" w:hAnsi="Arial"/>
          <w:sz w:val="24"/>
        </w:rPr>
        <w:t>move</w:t>
      </w:r>
      <w:r w:rsidRPr="00F27E3C">
        <w:rPr>
          <w:rFonts w:ascii="Arial" w:hAnsi="Arial"/>
          <w:sz w:val="24"/>
        </w:rPr>
        <w:t xml:space="preserve"> 25 pound boxes</w:t>
      </w:r>
      <w:r>
        <w:rPr>
          <w:rFonts w:ascii="Arial" w:hAnsi="Arial"/>
          <w:sz w:val="24"/>
        </w:rPr>
        <w:t>.</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Ability to assist patrons with computer equipment and demonstrate use of inter-library network computer system.</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Acceptable method of transportation to and from work site during evening hours.</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sidRPr="00F27E3C">
        <w:rPr>
          <w:rFonts w:ascii="Arial" w:hAnsi="Arial"/>
          <w:sz w:val="24"/>
        </w:rPr>
        <w:t>The employee is required to sustain an effective, working relationship with a variety of people (i.e. co-workers, peers and supervisors)</w:t>
      </w:r>
      <w:r>
        <w:rPr>
          <w:rFonts w:ascii="Arial" w:hAnsi="Arial"/>
          <w:sz w:val="24"/>
        </w:rPr>
        <w:t>.</w:t>
      </w:r>
    </w:p>
    <w:p w:rsidR="000379C7" w:rsidRPr="00F27E3C" w:rsidRDefault="000379C7" w:rsidP="000379C7">
      <w:pPr>
        <w:rPr>
          <w:rFonts w:ascii="Arial" w:hAnsi="Arial"/>
          <w:sz w:val="24"/>
        </w:rPr>
      </w:pPr>
    </w:p>
    <w:p w:rsidR="000379C7" w:rsidRPr="00F27E3C" w:rsidRDefault="000379C7" w:rsidP="000379C7">
      <w:pPr>
        <w:rPr>
          <w:rFonts w:ascii="Arial" w:hAnsi="Arial"/>
          <w:sz w:val="24"/>
        </w:rPr>
      </w:pPr>
    </w:p>
    <w:p w:rsidR="000379C7" w:rsidRPr="00F27E3C" w:rsidRDefault="000379C7" w:rsidP="000379C7">
      <w:pPr>
        <w:rPr>
          <w:rFonts w:ascii="Arial" w:hAnsi="Arial"/>
          <w:i/>
          <w:sz w:val="24"/>
        </w:rPr>
      </w:pPr>
      <w:r w:rsidRPr="00F27E3C">
        <w:rPr>
          <w:rFonts w:ascii="Arial" w:hAnsi="Arial"/>
          <w:i/>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379C7" w:rsidRPr="00F27E3C" w:rsidRDefault="000379C7" w:rsidP="000379C7">
      <w:pPr>
        <w:rPr>
          <w:rFonts w:ascii="Arial" w:hAnsi="Arial"/>
          <w:i/>
          <w:sz w:val="24"/>
        </w:rPr>
      </w:pPr>
    </w:p>
    <w:p w:rsidR="000379C7" w:rsidRPr="00F27E3C" w:rsidRDefault="000379C7" w:rsidP="000379C7">
      <w:pPr>
        <w:pStyle w:val="BodyText"/>
        <w:rPr>
          <w:rFonts w:ascii="Arial" w:hAnsi="Arial" w:cs="Arial"/>
        </w:rPr>
      </w:pPr>
      <w:r w:rsidRPr="00F27E3C">
        <w:rPr>
          <w:rFonts w:ascii="Arial" w:hAnsi="Arial" w:cs="Arial"/>
        </w:rPr>
        <w:t>I have read and understand the essential functions of this position and I am able to perform the essential functions of the Librarian/Librarian II position as outlined above.</w:t>
      </w:r>
    </w:p>
    <w:p w:rsidR="000379C7" w:rsidRDefault="000379C7" w:rsidP="000379C7">
      <w:pPr>
        <w:rPr>
          <w:rFonts w:ascii="Arial" w:hAnsi="Arial"/>
          <w:sz w:val="24"/>
        </w:rPr>
      </w:pPr>
    </w:p>
    <w:p w:rsidR="000379C7" w:rsidRPr="00F27E3C" w:rsidRDefault="000379C7" w:rsidP="000379C7">
      <w:pPr>
        <w:rPr>
          <w:rFonts w:ascii="Arial" w:hAnsi="Arial"/>
          <w:sz w:val="24"/>
        </w:rPr>
      </w:pPr>
    </w:p>
    <w:p w:rsidR="000379C7" w:rsidRPr="00F27E3C" w:rsidRDefault="000379C7" w:rsidP="000379C7">
      <w:pPr>
        <w:rPr>
          <w:rFonts w:ascii="Arial" w:hAnsi="Arial"/>
          <w:sz w:val="24"/>
        </w:rPr>
      </w:pPr>
      <w:r>
        <w:rPr>
          <w:rFonts w:ascii="Arial" w:hAnsi="Arial"/>
          <w:noProof/>
          <w:sz w:val="24"/>
          <w:u w:val="single"/>
        </w:rPr>
        <w:pict>
          <v:shapetype id="_x0000_t32" coordsize="21600,21600" o:spt="32" o:oned="t" path="m,l21600,21600e" filled="f">
            <v:path arrowok="t" fillok="f" o:connecttype="none"/>
            <o:lock v:ext="edit" shapetype="t"/>
          </v:shapetype>
          <v:shape id="_x0000_s1026" type="#_x0000_t32" style="position:absolute;margin-left:290.65pt;margin-top:12.75pt;width:182.6pt;height:0;z-index:251660288" o:connectortype="straight"/>
        </w:pict>
      </w:r>
      <w:r w:rsidRPr="00F27E3C">
        <w:rPr>
          <w:rFonts w:ascii="Arial" w:hAnsi="Arial"/>
          <w:sz w:val="24"/>
          <w:u w:val="single"/>
        </w:rPr>
        <w:t xml:space="preserve">                                                                              </w:t>
      </w:r>
      <w:r w:rsidRPr="00F27E3C">
        <w:rPr>
          <w:rFonts w:ascii="Arial" w:hAnsi="Arial"/>
          <w:sz w:val="24"/>
        </w:rPr>
        <w:tab/>
      </w:r>
      <w:r>
        <w:rPr>
          <w:rFonts w:ascii="Arial" w:hAnsi="Arial"/>
          <w:sz w:val="24"/>
          <w:u w:val="single"/>
        </w:rPr>
        <w:t xml:space="preserve"> </w:t>
      </w:r>
      <w:r w:rsidRPr="00F27E3C">
        <w:rPr>
          <w:rFonts w:ascii="Arial" w:hAnsi="Arial"/>
          <w:sz w:val="24"/>
          <w:u w:val="single"/>
        </w:rPr>
        <w:t xml:space="preserve">                                           </w:t>
      </w:r>
    </w:p>
    <w:p w:rsidR="0066538B" w:rsidRPr="000379C7" w:rsidRDefault="000379C7">
      <w:pPr>
        <w:rPr>
          <w:rFonts w:ascii="Arial" w:hAnsi="Arial"/>
          <w:sz w:val="24"/>
        </w:rPr>
      </w:pPr>
      <w:r w:rsidRPr="00F27E3C">
        <w:rPr>
          <w:rFonts w:ascii="Arial" w:hAnsi="Arial"/>
          <w:sz w:val="24"/>
        </w:rPr>
        <w:t>Signature</w:t>
      </w:r>
      <w:r w:rsidRPr="00F27E3C">
        <w:rPr>
          <w:rFonts w:ascii="Arial" w:hAnsi="Arial"/>
          <w:sz w:val="24"/>
        </w:rPr>
        <w:tab/>
      </w:r>
      <w:r w:rsidRPr="00F27E3C">
        <w:rPr>
          <w:rFonts w:ascii="Arial" w:hAnsi="Arial"/>
          <w:sz w:val="24"/>
        </w:rPr>
        <w:tab/>
      </w:r>
      <w:r w:rsidRPr="00F27E3C">
        <w:rPr>
          <w:rFonts w:ascii="Arial" w:hAnsi="Arial"/>
          <w:sz w:val="24"/>
        </w:rPr>
        <w:tab/>
      </w:r>
      <w:r w:rsidRPr="00F27E3C">
        <w:rPr>
          <w:rFonts w:ascii="Arial" w:hAnsi="Arial"/>
          <w:sz w:val="24"/>
        </w:rPr>
        <w:tab/>
      </w:r>
      <w:r w:rsidRPr="00F27E3C">
        <w:rPr>
          <w:rFonts w:ascii="Arial" w:hAnsi="Arial"/>
          <w:sz w:val="24"/>
        </w:rPr>
        <w:tab/>
      </w:r>
      <w:r w:rsidRPr="00F27E3C">
        <w:rPr>
          <w:rFonts w:ascii="Arial" w:hAnsi="Arial"/>
          <w:sz w:val="24"/>
        </w:rPr>
        <w:tab/>
      </w:r>
      <w:r w:rsidRPr="00F27E3C">
        <w:rPr>
          <w:rFonts w:ascii="Arial" w:hAnsi="Arial"/>
          <w:sz w:val="24"/>
        </w:rPr>
        <w:tab/>
        <w:t>Date</w:t>
      </w:r>
    </w:p>
    <w:sectPr w:rsidR="0066538B" w:rsidRPr="000379C7" w:rsidSect="008D2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379C7"/>
    <w:rsid w:val="000379C7"/>
    <w:rsid w:val="00665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C7"/>
    <w:pPr>
      <w:spacing w:after="0" w:line="240" w:lineRule="auto"/>
    </w:pPr>
    <w:rPr>
      <w:rFonts w:ascii="Comic Sans MS" w:eastAsia="Times New Roman" w:hAnsi="Comic Sans MS" w:cs="Arial"/>
      <w:sz w:val="56"/>
      <w:szCs w:val="20"/>
    </w:rPr>
  </w:style>
  <w:style w:type="paragraph" w:styleId="Heading3">
    <w:name w:val="heading 3"/>
    <w:basedOn w:val="Normal"/>
    <w:next w:val="Normal"/>
    <w:link w:val="Heading3Char"/>
    <w:qFormat/>
    <w:rsid w:val="000379C7"/>
    <w:pPr>
      <w:keepNext/>
      <w:widowControl w:val="0"/>
      <w:tabs>
        <w:tab w:val="center" w:pos="4680"/>
      </w:tabs>
      <w:jc w:val="center"/>
      <w:outlineLvl w:val="2"/>
    </w:pPr>
    <w:rPr>
      <w:rFonts w:ascii="Arial" w:hAnsi="Arial" w:cs="Times New Roman"/>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79C7"/>
    <w:rPr>
      <w:rFonts w:ascii="Arial" w:eastAsia="Times New Roman" w:hAnsi="Arial" w:cs="Times New Roman"/>
      <w:b/>
      <w:snapToGrid w:val="0"/>
      <w:sz w:val="24"/>
      <w:szCs w:val="20"/>
    </w:rPr>
  </w:style>
  <w:style w:type="paragraph" w:styleId="BodyText">
    <w:name w:val="Body Text"/>
    <w:basedOn w:val="Normal"/>
    <w:link w:val="BodyTextChar"/>
    <w:rsid w:val="000379C7"/>
    <w:pPr>
      <w:widowControl w:val="0"/>
    </w:pPr>
    <w:rPr>
      <w:rFonts w:ascii="Times New Roman" w:hAnsi="Times New Roman" w:cs="Times New Roman"/>
      <w:b/>
      <w:snapToGrid w:val="0"/>
      <w:sz w:val="24"/>
    </w:rPr>
  </w:style>
  <w:style w:type="character" w:customStyle="1" w:styleId="BodyTextChar">
    <w:name w:val="Body Text Char"/>
    <w:basedOn w:val="DefaultParagraphFont"/>
    <w:link w:val="BodyText"/>
    <w:rsid w:val="000379C7"/>
    <w:rPr>
      <w:rFonts w:ascii="Times New Roman" w:eastAsia="Times New Roman" w:hAnsi="Times New Roman"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Company>City of West Linn</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thooper</dc:creator>
  <cp:keywords/>
  <dc:description/>
  <cp:lastModifiedBy>thooper</cp:lastModifiedBy>
  <cp:revision>1</cp:revision>
  <dcterms:created xsi:type="dcterms:W3CDTF">2012-12-18T22:51:00Z</dcterms:created>
  <dcterms:modified xsi:type="dcterms:W3CDTF">2012-12-18T22:52:00Z</dcterms:modified>
</cp:coreProperties>
</file>